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B69AF" w14:textId="76A6D4FB" w:rsidR="00D65FDB" w:rsidRPr="004B6150" w:rsidRDefault="006C7079" w:rsidP="00EE77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8" w:lineRule="auto"/>
        <w:ind w:left="120" w:right="368" w:firstLine="332"/>
        <w:jc w:val="center"/>
        <w:rPr>
          <w:rFonts w:ascii="標楷體" w:eastAsia="標楷體" w:hAnsi="標楷體" w:cs="Arial Unicode MS"/>
          <w:b/>
          <w:bCs/>
          <w:color w:val="000000"/>
          <w:sz w:val="36"/>
          <w:szCs w:val="36"/>
        </w:rPr>
      </w:pPr>
      <w:r w:rsidRPr="004B6150">
        <w:rPr>
          <w:rFonts w:ascii="標楷體" w:eastAsia="標楷體" w:hAnsi="標楷體" w:cs="Arial Unicode MS"/>
          <w:b/>
          <w:bCs/>
          <w:color w:val="000000"/>
          <w:sz w:val="36"/>
          <w:szCs w:val="36"/>
        </w:rPr>
        <w:t>新竹市立內湖國民中學性別平等教育實施</w:t>
      </w:r>
      <w:r w:rsidR="00C74DEE" w:rsidRPr="004B6150">
        <w:rPr>
          <w:rFonts w:ascii="標楷體" w:eastAsia="標楷體" w:hAnsi="標楷體" w:cs="Arial Unicode MS" w:hint="eastAsia"/>
          <w:b/>
          <w:bCs/>
          <w:color w:val="000000"/>
          <w:sz w:val="36"/>
          <w:szCs w:val="36"/>
        </w:rPr>
        <w:t>規定</w:t>
      </w:r>
    </w:p>
    <w:p w14:paraId="2D17FE99" w14:textId="4527D024" w:rsidR="0022379C" w:rsidRPr="00153876" w:rsidRDefault="00C74DEE" w:rsidP="00DB5E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56" w:right="369" w:hanging="6237"/>
        <w:jc w:val="right"/>
        <w:rPr>
          <w:rFonts w:ascii="標楷體" w:eastAsia="標楷體" w:hAnsi="標楷體" w:cs="Arial Unicode MS"/>
          <w:color w:val="000000"/>
          <w:sz w:val="20"/>
          <w:szCs w:val="20"/>
        </w:rPr>
      </w:pPr>
      <w:r w:rsidRPr="00153876">
        <w:rPr>
          <w:rFonts w:ascii="標楷體" w:eastAsia="標楷體" w:hAnsi="標楷體" w:cs="Arial Unicode MS" w:hint="eastAsia"/>
          <w:color w:val="000000"/>
          <w:sz w:val="20"/>
          <w:szCs w:val="20"/>
        </w:rPr>
        <w:t>113</w:t>
      </w:r>
      <w:r w:rsidR="00DC3B12">
        <w:rPr>
          <w:rFonts w:ascii="標楷體" w:eastAsia="標楷體" w:hAnsi="標楷體" w:cs="Arial Unicode MS" w:hint="eastAsia"/>
          <w:color w:val="000000"/>
          <w:sz w:val="20"/>
          <w:szCs w:val="20"/>
        </w:rPr>
        <w:t>年0</w:t>
      </w:r>
      <w:r w:rsidRPr="00153876">
        <w:rPr>
          <w:rFonts w:ascii="標楷體" w:eastAsia="標楷體" w:hAnsi="標楷體" w:cs="Arial Unicode MS" w:hint="eastAsia"/>
          <w:color w:val="000000"/>
          <w:sz w:val="20"/>
          <w:szCs w:val="20"/>
        </w:rPr>
        <w:t>6</w:t>
      </w:r>
      <w:r w:rsidR="00DC3B12">
        <w:rPr>
          <w:rFonts w:ascii="標楷體" w:eastAsia="標楷體" w:hAnsi="標楷體" w:cs="Arial Unicode MS" w:hint="eastAsia"/>
          <w:color w:val="000000"/>
          <w:sz w:val="20"/>
          <w:szCs w:val="20"/>
        </w:rPr>
        <w:t>月</w:t>
      </w:r>
      <w:r w:rsidR="002C26D2" w:rsidRPr="00153876">
        <w:rPr>
          <w:rFonts w:ascii="標楷體" w:eastAsia="標楷體" w:hAnsi="標楷體" w:cs="Arial Unicode MS" w:hint="eastAsia"/>
          <w:color w:val="000000"/>
          <w:sz w:val="20"/>
          <w:szCs w:val="20"/>
        </w:rPr>
        <w:t>24</w:t>
      </w:r>
      <w:r w:rsidR="00DC3B12">
        <w:rPr>
          <w:rFonts w:ascii="標楷體" w:eastAsia="標楷體" w:hAnsi="標楷體" w:cs="Arial Unicode MS" w:hint="eastAsia"/>
          <w:color w:val="000000"/>
          <w:sz w:val="20"/>
          <w:szCs w:val="20"/>
        </w:rPr>
        <w:t>日</w:t>
      </w:r>
      <w:r w:rsidRPr="00153876">
        <w:rPr>
          <w:rFonts w:ascii="標楷體" w:eastAsia="標楷體" w:hAnsi="標楷體" w:cs="Arial Unicode MS" w:hint="eastAsia"/>
          <w:color w:val="000000"/>
          <w:sz w:val="20"/>
          <w:szCs w:val="20"/>
        </w:rPr>
        <w:t>校務會議通過</w:t>
      </w:r>
    </w:p>
    <w:p w14:paraId="601D5B7C" w14:textId="52D803FB" w:rsidR="00D65FDB" w:rsidRPr="00873398" w:rsidRDefault="00D65FDB" w:rsidP="00DB5E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56" w:right="369" w:hanging="6237"/>
        <w:jc w:val="right"/>
        <w:rPr>
          <w:rFonts w:ascii="標楷體" w:eastAsia="標楷體" w:hAnsi="標楷體" w:cs="Arial Unicode MS"/>
          <w:sz w:val="20"/>
          <w:szCs w:val="20"/>
        </w:rPr>
      </w:pPr>
      <w:r w:rsidRPr="00873398">
        <w:rPr>
          <w:rFonts w:ascii="標楷體" w:eastAsia="標楷體" w:hAnsi="標楷體" w:cs="Arial Unicode MS" w:hint="eastAsia"/>
          <w:sz w:val="20"/>
          <w:szCs w:val="20"/>
        </w:rPr>
        <w:t>114</w:t>
      </w:r>
      <w:r w:rsidR="00DC3B12" w:rsidRPr="00873398">
        <w:rPr>
          <w:rFonts w:ascii="標楷體" w:eastAsia="標楷體" w:hAnsi="標楷體" w:cs="Arial Unicode MS" w:hint="eastAsia"/>
          <w:sz w:val="20"/>
          <w:szCs w:val="20"/>
        </w:rPr>
        <w:t>年</w:t>
      </w:r>
      <w:r w:rsidR="00B04EFC" w:rsidRPr="00873398">
        <w:rPr>
          <w:rFonts w:ascii="標楷體" w:eastAsia="標楷體" w:hAnsi="標楷體" w:cs="Arial Unicode MS" w:hint="eastAsia"/>
          <w:sz w:val="20"/>
          <w:szCs w:val="20"/>
        </w:rPr>
        <w:t>10</w:t>
      </w:r>
      <w:r w:rsidR="00DC3B12" w:rsidRPr="00873398">
        <w:rPr>
          <w:rFonts w:ascii="標楷體" w:eastAsia="標楷體" w:hAnsi="標楷體" w:cs="Arial Unicode MS" w:hint="eastAsia"/>
          <w:sz w:val="20"/>
          <w:szCs w:val="20"/>
        </w:rPr>
        <w:t>月0</w:t>
      </w:r>
      <w:r w:rsidR="00B04EFC" w:rsidRPr="00873398">
        <w:rPr>
          <w:rFonts w:ascii="標楷體" w:eastAsia="標楷體" w:hAnsi="標楷體" w:cs="Arial Unicode MS" w:hint="eastAsia"/>
          <w:sz w:val="20"/>
          <w:szCs w:val="20"/>
        </w:rPr>
        <w:t>9</w:t>
      </w:r>
      <w:r w:rsidR="00DC3B12" w:rsidRPr="00873398">
        <w:rPr>
          <w:rFonts w:ascii="標楷體" w:eastAsia="標楷體" w:hAnsi="標楷體" w:cs="Arial Unicode MS" w:hint="eastAsia"/>
          <w:sz w:val="20"/>
          <w:szCs w:val="20"/>
        </w:rPr>
        <w:t>日</w:t>
      </w:r>
      <w:r w:rsidRPr="00873398">
        <w:rPr>
          <w:rFonts w:ascii="標楷體" w:eastAsia="標楷體" w:hAnsi="標楷體" w:cs="Arial Unicode MS" w:hint="eastAsia"/>
          <w:sz w:val="20"/>
          <w:szCs w:val="20"/>
        </w:rPr>
        <w:t>校務會議通過</w:t>
      </w:r>
    </w:p>
    <w:p w14:paraId="26AE6F06" w14:textId="77777777" w:rsidR="00257DBF" w:rsidRPr="00805DF0" w:rsidRDefault="006C7079" w:rsidP="00257D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 w:line="240" w:lineRule="auto"/>
        <w:ind w:right="369"/>
        <w:rPr>
          <w:rFonts w:ascii="標楷體" w:eastAsia="標楷體" w:hAnsi="標楷體" w:cs="微軟正黑體"/>
          <w:b/>
          <w:bCs/>
          <w:color w:val="000000"/>
          <w:sz w:val="28"/>
          <w:szCs w:val="28"/>
        </w:rPr>
      </w:pPr>
      <w:r w:rsidRPr="00805DF0">
        <w:rPr>
          <w:rFonts w:ascii="標楷體" w:eastAsia="標楷體" w:hAnsi="標楷體" w:cs="Arial Unicode MS"/>
          <w:b/>
          <w:bCs/>
          <w:color w:val="000000"/>
          <w:sz w:val="28"/>
          <w:szCs w:val="28"/>
        </w:rPr>
        <w:t>壹、</w:t>
      </w:r>
      <w:r w:rsidRPr="00805DF0">
        <w:rPr>
          <w:rFonts w:ascii="標楷體" w:eastAsia="標楷體" w:hAnsi="標楷體" w:cs="微軟正黑體" w:hint="eastAsia"/>
          <w:b/>
          <w:bCs/>
          <w:color w:val="000000"/>
          <w:sz w:val="28"/>
          <w:szCs w:val="28"/>
        </w:rPr>
        <w:t>依據</w:t>
      </w:r>
    </w:p>
    <w:p w14:paraId="41179C11" w14:textId="744E575A" w:rsidR="00257DBF" w:rsidRPr="00B25F05" w:rsidRDefault="00257DBF" w:rsidP="00257D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 w:line="240" w:lineRule="auto"/>
        <w:ind w:right="369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B25F05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 xml:space="preserve">   </w:t>
      </w:r>
      <w:r w:rsidR="006C7079" w:rsidRPr="00B25F05">
        <w:rPr>
          <w:rFonts w:ascii="標楷體" w:eastAsia="標楷體" w:hAnsi="標楷體" w:cs="微軟正黑體" w:hint="eastAsia"/>
          <w:color w:val="000000" w:themeColor="text1"/>
          <w:sz w:val="24"/>
          <w:szCs w:val="24"/>
        </w:rPr>
        <w:t>一</w:t>
      </w:r>
      <w:r w:rsidR="006C7079" w:rsidRPr="00B25F05">
        <w:rPr>
          <w:rFonts w:ascii="標楷體" w:eastAsia="標楷體" w:hAnsi="標楷體" w:cs="Arial Unicode MS"/>
          <w:color w:val="000000" w:themeColor="text1"/>
          <w:sz w:val="24"/>
          <w:szCs w:val="24"/>
        </w:rPr>
        <w:t>、</w:t>
      </w:r>
      <w:hyperlink r:id="rId8" w:history="1">
        <w:r w:rsidR="00EE7790" w:rsidRPr="00E76FA9">
          <w:rPr>
            <w:rStyle w:val="af"/>
            <w:rFonts w:ascii="標楷體" w:eastAsia="標楷體" w:hAnsi="標楷體" w:cs="Arial Unicode MS"/>
            <w:color w:val="000000" w:themeColor="text1"/>
            <w:sz w:val="24"/>
            <w:szCs w:val="24"/>
            <w:u w:val="none"/>
          </w:rPr>
          <w:t>性別平等教育法</w:t>
        </w:r>
      </w:hyperlink>
      <w:r w:rsidR="005C76E8" w:rsidRPr="00E76FA9">
        <w:rPr>
          <w:rStyle w:val="af"/>
          <w:rFonts w:ascii="標楷體" w:eastAsia="標楷體" w:hAnsi="標楷體" w:cs="Arial Unicode MS" w:hint="eastAsia"/>
          <w:color w:val="000000" w:themeColor="text1"/>
          <w:sz w:val="24"/>
          <w:szCs w:val="24"/>
          <w:u w:val="none"/>
        </w:rPr>
        <w:t>第</w:t>
      </w:r>
      <w:r w:rsidR="007A4A20" w:rsidRPr="00E76FA9">
        <w:rPr>
          <w:rStyle w:val="af"/>
          <w:rFonts w:ascii="標楷體" w:eastAsia="標楷體" w:hAnsi="標楷體" w:cs="Arial Unicode MS" w:hint="eastAsia"/>
          <w:color w:val="000000" w:themeColor="text1"/>
          <w:sz w:val="24"/>
          <w:szCs w:val="24"/>
          <w:u w:val="none"/>
        </w:rPr>
        <w:t>十二條與</w:t>
      </w:r>
      <w:r w:rsidR="000E1C3A" w:rsidRPr="00E76FA9">
        <w:rPr>
          <w:rStyle w:val="af"/>
          <w:rFonts w:ascii="標楷體" w:eastAsia="標楷體" w:hAnsi="標楷體" w:cs="Arial Unicode MS" w:hint="eastAsia"/>
          <w:color w:val="000000" w:themeColor="text1"/>
          <w:sz w:val="24"/>
          <w:szCs w:val="24"/>
          <w:u w:val="none"/>
        </w:rPr>
        <w:t>二</w:t>
      </w:r>
      <w:r w:rsidR="005C76E8" w:rsidRPr="00E76FA9">
        <w:rPr>
          <w:rStyle w:val="af"/>
          <w:rFonts w:ascii="標楷體" w:eastAsia="標楷體" w:hAnsi="標楷體" w:cs="Arial Unicode MS" w:hint="eastAsia"/>
          <w:color w:val="000000" w:themeColor="text1"/>
          <w:sz w:val="24"/>
          <w:szCs w:val="24"/>
          <w:u w:val="none"/>
        </w:rPr>
        <w:t>十</w:t>
      </w:r>
      <w:r w:rsidR="000E1C3A" w:rsidRPr="00E76FA9">
        <w:rPr>
          <w:rStyle w:val="af"/>
          <w:rFonts w:ascii="標楷體" w:eastAsia="標楷體" w:hAnsi="標楷體" w:cs="Arial Unicode MS" w:hint="eastAsia"/>
          <w:color w:val="000000" w:themeColor="text1"/>
          <w:sz w:val="24"/>
          <w:szCs w:val="24"/>
          <w:u w:val="none"/>
        </w:rPr>
        <w:t>一</w:t>
      </w:r>
      <w:r w:rsidR="005C76E8" w:rsidRPr="00E76FA9">
        <w:rPr>
          <w:rStyle w:val="af"/>
          <w:rFonts w:ascii="標楷體" w:eastAsia="標楷體" w:hAnsi="標楷體" w:cs="Arial Unicode MS" w:hint="eastAsia"/>
          <w:color w:val="000000" w:themeColor="text1"/>
          <w:sz w:val="24"/>
          <w:szCs w:val="24"/>
          <w:u w:val="none"/>
        </w:rPr>
        <w:t>條</w:t>
      </w:r>
      <w:r w:rsidR="0022379C" w:rsidRPr="00E76FA9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及</w:t>
      </w:r>
      <w:hyperlink r:id="rId9" w:history="1">
        <w:r w:rsidR="006C7079" w:rsidRPr="00E76FA9">
          <w:rPr>
            <w:rStyle w:val="af"/>
            <w:rFonts w:ascii="標楷體" w:eastAsia="標楷體" w:hAnsi="標楷體" w:cs="Arial Unicode MS"/>
            <w:color w:val="000000" w:themeColor="text1"/>
            <w:sz w:val="24"/>
            <w:szCs w:val="24"/>
            <w:u w:val="none"/>
          </w:rPr>
          <w:t>施行細則</w:t>
        </w:r>
      </w:hyperlink>
      <w:r w:rsidR="007A4A20" w:rsidRPr="00E76FA9">
        <w:rPr>
          <w:rStyle w:val="af"/>
          <w:rFonts w:ascii="標楷體" w:eastAsia="標楷體" w:hAnsi="標楷體" w:cs="Arial Unicode MS" w:hint="eastAsia"/>
          <w:color w:val="000000" w:themeColor="text1"/>
          <w:sz w:val="24"/>
          <w:szCs w:val="24"/>
          <w:u w:val="none"/>
        </w:rPr>
        <w:t>規定</w:t>
      </w:r>
      <w:r w:rsidR="007B1A7A" w:rsidRPr="00B25F05">
        <w:rPr>
          <w:rFonts w:ascii="標楷體" w:eastAsia="標楷體" w:hAnsi="標楷體" w:cs="Arial Unicode MS"/>
          <w:color w:val="000000" w:themeColor="text1"/>
          <w:sz w:val="24"/>
          <w:szCs w:val="24"/>
        </w:rPr>
        <w:t>。</w:t>
      </w:r>
    </w:p>
    <w:p w14:paraId="6C08E4C9" w14:textId="1230215F" w:rsidR="00257DBF" w:rsidRPr="00B25F05" w:rsidRDefault="00257DBF" w:rsidP="00257D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 w:line="240" w:lineRule="auto"/>
        <w:ind w:right="369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B25F05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 xml:space="preserve">   </w:t>
      </w:r>
      <w:r w:rsidR="0022379C" w:rsidRPr="00B25F05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二</w:t>
      </w:r>
      <w:r w:rsidR="006C7079" w:rsidRPr="00B25F05">
        <w:rPr>
          <w:rFonts w:ascii="標楷體" w:eastAsia="標楷體" w:hAnsi="標楷體" w:cs="Arial Unicode MS"/>
          <w:color w:val="000000" w:themeColor="text1"/>
          <w:sz w:val="24"/>
          <w:szCs w:val="24"/>
        </w:rPr>
        <w:t>、</w:t>
      </w:r>
      <w:hyperlink r:id="rId10" w:history="1">
        <w:r w:rsidR="006C7079" w:rsidRPr="00E76FA9">
          <w:rPr>
            <w:rStyle w:val="af"/>
            <w:rFonts w:ascii="標楷體" w:eastAsia="標楷體" w:hAnsi="標楷體" w:cs="Arial Unicode MS"/>
            <w:color w:val="000000" w:themeColor="text1"/>
            <w:sz w:val="24"/>
            <w:szCs w:val="24"/>
            <w:u w:val="none"/>
          </w:rPr>
          <w:t>校園性</w:t>
        </w:r>
        <w:r w:rsidR="00EE7790" w:rsidRPr="00E76FA9">
          <w:rPr>
            <w:rStyle w:val="af"/>
            <w:rFonts w:ascii="標楷體" w:eastAsia="標楷體" w:hAnsi="標楷體" w:cs="Arial Unicode MS"/>
            <w:color w:val="000000" w:themeColor="text1"/>
            <w:sz w:val="24"/>
            <w:szCs w:val="24"/>
            <w:u w:val="none"/>
          </w:rPr>
          <w:t>別事件防治準則</w:t>
        </w:r>
      </w:hyperlink>
      <w:r w:rsidR="007A4A20" w:rsidRPr="00E76FA9">
        <w:rPr>
          <w:rStyle w:val="af"/>
          <w:rFonts w:ascii="標楷體" w:eastAsia="標楷體" w:hAnsi="標楷體" w:cs="Arial Unicode MS" w:hint="eastAsia"/>
          <w:color w:val="000000" w:themeColor="text1"/>
          <w:sz w:val="24"/>
          <w:szCs w:val="24"/>
          <w:u w:val="none"/>
        </w:rPr>
        <w:t>規定</w:t>
      </w:r>
      <w:r w:rsidR="006C7079" w:rsidRPr="00B25F05">
        <w:rPr>
          <w:rFonts w:ascii="標楷體" w:eastAsia="標楷體" w:hAnsi="標楷體" w:cs="Arial Unicode MS"/>
          <w:color w:val="000000" w:themeColor="text1"/>
          <w:sz w:val="24"/>
          <w:szCs w:val="24"/>
        </w:rPr>
        <w:t>。</w:t>
      </w:r>
    </w:p>
    <w:p w14:paraId="3A65CC00" w14:textId="6FB78085" w:rsidR="0022379C" w:rsidRPr="00B25F05" w:rsidRDefault="00257DBF" w:rsidP="00257D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 w:line="240" w:lineRule="auto"/>
        <w:ind w:right="369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B25F05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 xml:space="preserve">   </w:t>
      </w:r>
      <w:r w:rsidR="0022379C" w:rsidRPr="00B25F05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三</w:t>
      </w:r>
      <w:r w:rsidR="006C7079" w:rsidRPr="00B25F05">
        <w:rPr>
          <w:rFonts w:ascii="標楷體" w:eastAsia="標楷體" w:hAnsi="標楷體" w:cs="Arial Unicode MS"/>
          <w:color w:val="000000" w:themeColor="text1"/>
          <w:sz w:val="24"/>
          <w:szCs w:val="24"/>
        </w:rPr>
        <w:t>、</w:t>
      </w:r>
      <w:hyperlink r:id="rId11" w:history="1">
        <w:r w:rsidR="006C7079" w:rsidRPr="00E76FA9">
          <w:rPr>
            <w:rStyle w:val="af"/>
            <w:rFonts w:ascii="標楷體" w:eastAsia="標楷體" w:hAnsi="標楷體" w:cs="Arial Unicode MS"/>
            <w:color w:val="000000" w:themeColor="text1"/>
            <w:sz w:val="24"/>
            <w:szCs w:val="24"/>
            <w:u w:val="none"/>
          </w:rPr>
          <w:t>教育部國民及學前教育署友善校園學生事務與輔導工作計畫</w:t>
        </w:r>
      </w:hyperlink>
      <w:r w:rsidR="006C7079" w:rsidRPr="00B25F05">
        <w:rPr>
          <w:rFonts w:ascii="標楷體" w:eastAsia="標楷體" w:hAnsi="標楷體" w:cs="Arial Unicode MS"/>
          <w:color w:val="000000" w:themeColor="text1"/>
          <w:sz w:val="24"/>
          <w:szCs w:val="24"/>
        </w:rPr>
        <w:t>。</w:t>
      </w:r>
    </w:p>
    <w:p w14:paraId="0486C8A5" w14:textId="77777777" w:rsidR="00257DBF" w:rsidRPr="00805DF0" w:rsidRDefault="006C7079" w:rsidP="00257D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 w:line="240" w:lineRule="auto"/>
        <w:rPr>
          <w:rFonts w:ascii="標楷體" w:eastAsia="標楷體" w:hAnsi="標楷體" w:cs="Arial Unicode MS"/>
          <w:b/>
          <w:bCs/>
          <w:color w:val="000000"/>
          <w:sz w:val="28"/>
          <w:szCs w:val="28"/>
        </w:rPr>
      </w:pPr>
      <w:r w:rsidRPr="00805DF0">
        <w:rPr>
          <w:rFonts w:ascii="標楷體" w:eastAsia="標楷體" w:hAnsi="標楷體" w:cs="Arial Unicode MS"/>
          <w:b/>
          <w:bCs/>
          <w:color w:val="000000"/>
          <w:sz w:val="28"/>
          <w:szCs w:val="28"/>
        </w:rPr>
        <w:t>貳、目標</w:t>
      </w:r>
    </w:p>
    <w:p w14:paraId="27677538" w14:textId="77777777" w:rsidR="00257DBF" w:rsidRDefault="00257DBF" w:rsidP="00257D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 w:line="240" w:lineRule="auto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 </w:t>
      </w:r>
      <w:r w:rsidR="006C7079" w:rsidRPr="00257DBF">
        <w:rPr>
          <w:rFonts w:ascii="標楷體" w:eastAsia="標楷體" w:hAnsi="標楷體" w:cs="Arial Unicode MS"/>
          <w:color w:val="000000"/>
          <w:sz w:val="24"/>
          <w:szCs w:val="24"/>
        </w:rPr>
        <w:t>一、加強宣導性別平等觀念，</w:t>
      </w:r>
      <w:r w:rsidR="00C5140A" w:rsidRPr="00257DBF">
        <w:rPr>
          <w:rFonts w:ascii="標楷體" w:eastAsia="標楷體" w:hAnsi="標楷體" w:cs="Arial Unicode MS"/>
          <w:color w:val="000000"/>
          <w:sz w:val="24"/>
          <w:szCs w:val="24"/>
        </w:rPr>
        <w:t>營造無性別歧視</w:t>
      </w:r>
      <w:r w:rsidR="006C7079" w:rsidRPr="00257DBF">
        <w:rPr>
          <w:rFonts w:ascii="標楷體" w:eastAsia="標楷體" w:hAnsi="標楷體" w:cs="Arial Unicode MS"/>
          <w:color w:val="000000"/>
          <w:sz w:val="24"/>
          <w:szCs w:val="24"/>
        </w:rPr>
        <w:t>教育環境。</w:t>
      </w:r>
    </w:p>
    <w:p w14:paraId="54F4F0A9" w14:textId="07D8325D" w:rsidR="00257DBF" w:rsidRDefault="00257DBF" w:rsidP="00257D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 w:line="240" w:lineRule="auto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 </w:t>
      </w:r>
      <w:r w:rsidR="006C7079" w:rsidRPr="00257DBF">
        <w:rPr>
          <w:rFonts w:ascii="標楷體" w:eastAsia="標楷體" w:hAnsi="標楷體" w:cs="Arial Unicode MS"/>
          <w:color w:val="000000"/>
          <w:sz w:val="24"/>
          <w:szCs w:val="24"/>
        </w:rPr>
        <w:t>二、落實性別平等教育理念及內涵於課程及生活教育。</w:t>
      </w:r>
    </w:p>
    <w:p w14:paraId="159CA9F9" w14:textId="5CE488C7" w:rsidR="00715633" w:rsidRDefault="00257DBF" w:rsidP="00257D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 w:line="240" w:lineRule="auto"/>
        <w:rPr>
          <w:rFonts w:ascii="標楷體" w:eastAsia="標楷體" w:hAnsi="標楷體" w:cs="Arial Unicode MS"/>
          <w:color w:val="000000"/>
          <w:sz w:val="24"/>
          <w:szCs w:val="24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 </w:t>
      </w:r>
      <w:r w:rsidR="006C7079" w:rsidRPr="00257DBF">
        <w:rPr>
          <w:rFonts w:ascii="標楷體" w:eastAsia="標楷體" w:hAnsi="標楷體" w:cs="Arial Unicode MS"/>
          <w:color w:val="000000"/>
          <w:sz w:val="24"/>
          <w:szCs w:val="24"/>
        </w:rPr>
        <w:t>三、實施</w:t>
      </w:r>
      <w:r w:rsidR="00BE3347" w:rsidRPr="00257DBF">
        <w:rPr>
          <w:rFonts w:ascii="標楷體" w:eastAsia="標楷體" w:hAnsi="標楷體" w:cs="Arial Unicode MS" w:hint="eastAsia"/>
          <w:color w:val="000000"/>
          <w:sz w:val="24"/>
          <w:szCs w:val="24"/>
        </w:rPr>
        <w:t>校園</w:t>
      </w:r>
      <w:r w:rsidR="006C7079" w:rsidRPr="00257DBF">
        <w:rPr>
          <w:rFonts w:ascii="標楷體" w:eastAsia="標楷體" w:hAnsi="標楷體" w:cs="Arial Unicode MS"/>
          <w:color w:val="000000"/>
          <w:sz w:val="24"/>
          <w:szCs w:val="24"/>
        </w:rPr>
        <w:t>性</w:t>
      </w:r>
      <w:r w:rsidR="00BE3347" w:rsidRPr="00257DBF">
        <w:rPr>
          <w:rFonts w:ascii="標楷體" w:eastAsia="標楷體" w:hAnsi="標楷體" w:cs="Arial Unicode MS" w:hint="eastAsia"/>
          <w:color w:val="000000"/>
          <w:sz w:val="24"/>
          <w:szCs w:val="24"/>
        </w:rPr>
        <w:t>別事件</w:t>
      </w:r>
      <w:r w:rsidR="006C7079" w:rsidRPr="00257DBF">
        <w:rPr>
          <w:rFonts w:ascii="標楷體" w:eastAsia="標楷體" w:hAnsi="標楷體" w:cs="Arial Unicode MS"/>
          <w:color w:val="000000"/>
          <w:sz w:val="24"/>
          <w:szCs w:val="24"/>
        </w:rPr>
        <w:t>防治教育：建立正確觀念、尊重他人</w:t>
      </w:r>
      <w:r w:rsidR="00BE3347" w:rsidRPr="00257DBF">
        <w:rPr>
          <w:rFonts w:ascii="標楷體" w:eastAsia="標楷體" w:hAnsi="標楷體" w:cs="Arial Unicode MS" w:hint="eastAsia"/>
          <w:color w:val="000000"/>
          <w:sz w:val="24"/>
          <w:szCs w:val="24"/>
        </w:rPr>
        <w:t>自主權</w:t>
      </w:r>
      <w:r w:rsidR="006C7079" w:rsidRPr="00257DBF">
        <w:rPr>
          <w:rFonts w:ascii="標楷體" w:eastAsia="標楷體" w:hAnsi="標楷體" w:cs="Arial Unicode MS"/>
          <w:color w:val="000000"/>
          <w:sz w:val="24"/>
          <w:szCs w:val="24"/>
        </w:rPr>
        <w:t>、認識相關法律責任、教</w:t>
      </w:r>
    </w:p>
    <w:p w14:paraId="2B10562E" w14:textId="44D5E5FA" w:rsidR="00257DBF" w:rsidRDefault="00715633" w:rsidP="00257D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 w:line="240" w:lineRule="auto"/>
        <w:rPr>
          <w:rFonts w:ascii="標楷體" w:eastAsia="標楷體" w:hAnsi="標楷體" w:cs="Arial Unicode MS"/>
          <w:color w:val="000000"/>
          <w:sz w:val="24"/>
          <w:szCs w:val="24"/>
        </w:rPr>
      </w:pPr>
      <w:r>
        <w:rPr>
          <w:rFonts w:ascii="標楷體" w:eastAsia="標楷體" w:hAnsi="標楷體" w:cs="Arial Unicode MS" w:hint="eastAsia"/>
          <w:color w:val="000000"/>
          <w:sz w:val="24"/>
          <w:szCs w:val="24"/>
        </w:rPr>
        <w:t xml:space="preserve">       </w:t>
      </w:r>
      <w:r w:rsidR="006C7079" w:rsidRPr="00257DBF">
        <w:rPr>
          <w:rFonts w:ascii="標楷體" w:eastAsia="標楷體" w:hAnsi="標楷體" w:cs="Arial Unicode MS"/>
          <w:color w:val="000000"/>
          <w:sz w:val="24"/>
          <w:szCs w:val="24"/>
        </w:rPr>
        <w:t>導學生</w:t>
      </w:r>
      <w:r w:rsidR="00BE3347" w:rsidRPr="00257DBF">
        <w:rPr>
          <w:rFonts w:ascii="標楷體" w:eastAsia="標楷體" w:hAnsi="標楷體" w:cs="Arial Unicode MS" w:hint="eastAsia"/>
          <w:color w:val="000000"/>
          <w:sz w:val="24"/>
          <w:szCs w:val="24"/>
        </w:rPr>
        <w:t>自我</w:t>
      </w:r>
      <w:r w:rsidR="006C7079" w:rsidRPr="00257DBF">
        <w:rPr>
          <w:rFonts w:ascii="標楷體" w:eastAsia="標楷體" w:hAnsi="標楷體" w:cs="Arial Unicode MS"/>
          <w:color w:val="000000"/>
          <w:sz w:val="24"/>
          <w:szCs w:val="24"/>
        </w:rPr>
        <w:t>防範技巧</w:t>
      </w:r>
      <w:r w:rsidR="00BE3347" w:rsidRPr="00257DBF">
        <w:rPr>
          <w:rFonts w:ascii="標楷體" w:eastAsia="標楷體" w:hAnsi="標楷體" w:cs="Arial Unicode MS" w:hint="eastAsia"/>
          <w:color w:val="000000"/>
          <w:sz w:val="24"/>
          <w:szCs w:val="24"/>
        </w:rPr>
        <w:t>與性別事件危機處理</w:t>
      </w:r>
      <w:r w:rsidR="006C7079" w:rsidRPr="00257DBF">
        <w:rPr>
          <w:rFonts w:ascii="標楷體" w:eastAsia="標楷體" w:hAnsi="標楷體" w:cs="Arial Unicode MS"/>
          <w:color w:val="000000"/>
          <w:sz w:val="24"/>
          <w:szCs w:val="24"/>
        </w:rPr>
        <w:t>。</w:t>
      </w:r>
    </w:p>
    <w:p w14:paraId="2DEE85DE" w14:textId="4C7534D2" w:rsidR="000F4D0D" w:rsidRPr="00257DBF" w:rsidRDefault="00257DBF" w:rsidP="00257D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Chars="147" w:left="993" w:hangingChars="279" w:hanging="670"/>
        <w:rPr>
          <w:rFonts w:ascii="標楷體" w:eastAsia="標楷體" w:hAnsi="標楷體" w:cs="Arial Unicode MS"/>
          <w:color w:val="000000"/>
          <w:sz w:val="24"/>
          <w:szCs w:val="24"/>
        </w:rPr>
      </w:pPr>
      <w:r>
        <w:rPr>
          <w:rFonts w:ascii="標楷體" w:eastAsia="標楷體" w:hAnsi="標楷體" w:cs="Arial Unicode MS" w:hint="eastAsia"/>
          <w:color w:val="000000"/>
          <w:sz w:val="24"/>
          <w:szCs w:val="24"/>
        </w:rPr>
        <w:t xml:space="preserve"> </w:t>
      </w:r>
      <w:r w:rsidR="000F4D0D" w:rsidRPr="00257DBF">
        <w:rPr>
          <w:rFonts w:ascii="標楷體" w:eastAsia="標楷體" w:hAnsi="標楷體" w:cs="Arial Unicode MS"/>
          <w:color w:val="000000"/>
          <w:sz w:val="24"/>
          <w:szCs w:val="24"/>
        </w:rPr>
        <w:t>四、結合社區家庭資源，提升學校性平教育資源。</w:t>
      </w:r>
    </w:p>
    <w:p w14:paraId="1CD76412" w14:textId="77CB22AD" w:rsidR="00BF52A3" w:rsidRDefault="00C5140A" w:rsidP="003A08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 w:line="240" w:lineRule="auto"/>
        <w:rPr>
          <w:rFonts w:ascii="標楷體" w:eastAsia="標楷體" w:hAnsi="標楷體" w:cs="Arial Unicode MS"/>
          <w:color w:val="000000"/>
          <w:sz w:val="28"/>
          <w:szCs w:val="28"/>
        </w:rPr>
      </w:pPr>
      <w:r w:rsidRPr="00805DF0">
        <w:rPr>
          <w:rFonts w:ascii="標楷體" w:eastAsia="標楷體" w:hAnsi="標楷體" w:cs="Arial Unicode MS"/>
          <w:b/>
          <w:bCs/>
          <w:color w:val="000000"/>
          <w:sz w:val="28"/>
          <w:szCs w:val="28"/>
        </w:rPr>
        <w:t>參、實施</w:t>
      </w:r>
      <w:r w:rsidRPr="00805DF0">
        <w:rPr>
          <w:rFonts w:ascii="標楷體" w:eastAsia="標楷體" w:hAnsi="標楷體" w:cs="Arial Unicode MS" w:hint="eastAsia"/>
          <w:b/>
          <w:bCs/>
          <w:color w:val="000000"/>
          <w:sz w:val="28"/>
          <w:szCs w:val="28"/>
        </w:rPr>
        <w:t>對象</w:t>
      </w:r>
    </w:p>
    <w:p w14:paraId="5E668A34" w14:textId="6AFC9ACA" w:rsidR="00AA04CD" w:rsidRPr="00BF52A3" w:rsidRDefault="00BF52A3" w:rsidP="003A08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 w:line="240" w:lineRule="auto"/>
        <w:rPr>
          <w:rFonts w:ascii="標楷體" w:eastAsia="標楷體" w:hAnsi="標楷體" w:cs="Arial Unicode MS"/>
          <w:color w:val="000000"/>
          <w:sz w:val="24"/>
          <w:szCs w:val="24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  </w:t>
      </w:r>
      <w:r w:rsidR="006C7079" w:rsidRPr="00BF52A3">
        <w:rPr>
          <w:rFonts w:ascii="標楷體" w:eastAsia="標楷體" w:hAnsi="標楷體" w:cs="Arial Unicode MS"/>
          <w:color w:val="000000"/>
          <w:sz w:val="24"/>
          <w:szCs w:val="24"/>
        </w:rPr>
        <w:t>全體學生、教職員工及家長。</w:t>
      </w:r>
    </w:p>
    <w:p w14:paraId="0DAC7072" w14:textId="77777777" w:rsidR="00BF52A3" w:rsidRDefault="006C7079" w:rsidP="003C28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" w:afterLines="50" w:after="120" w:line="259" w:lineRule="auto"/>
        <w:ind w:right="74"/>
        <w:rPr>
          <w:rFonts w:ascii="標楷體" w:eastAsia="標楷體" w:hAnsi="標楷體" w:cs="微軟正黑體"/>
          <w:b/>
          <w:bCs/>
          <w:color w:val="000000"/>
          <w:sz w:val="28"/>
          <w:szCs w:val="28"/>
        </w:rPr>
      </w:pPr>
      <w:r w:rsidRPr="00A37DF2">
        <w:rPr>
          <w:rFonts w:ascii="標楷體" w:eastAsia="標楷體" w:hAnsi="標楷體" w:cs="微軟正黑體" w:hint="eastAsia"/>
          <w:b/>
          <w:bCs/>
          <w:color w:val="000000"/>
          <w:sz w:val="28"/>
          <w:szCs w:val="28"/>
        </w:rPr>
        <w:t>肆、</w:t>
      </w:r>
      <w:r w:rsidR="00C5140A" w:rsidRPr="00A37DF2">
        <w:rPr>
          <w:rFonts w:ascii="標楷體" w:eastAsia="標楷體" w:hAnsi="標楷體" w:cs="微軟正黑體" w:hint="eastAsia"/>
          <w:b/>
          <w:bCs/>
          <w:color w:val="000000"/>
          <w:sz w:val="28"/>
          <w:szCs w:val="28"/>
        </w:rPr>
        <w:t>實施日期</w:t>
      </w:r>
    </w:p>
    <w:p w14:paraId="1ED0C47C" w14:textId="471C7D7F" w:rsidR="00AA04CD" w:rsidRPr="00BF52A3" w:rsidRDefault="00BF52A3" w:rsidP="003C28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" w:afterLines="50" w:after="120" w:line="259" w:lineRule="auto"/>
        <w:ind w:right="74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cs="微軟正黑體" w:hint="eastAsia"/>
          <w:b/>
          <w:bCs/>
          <w:color w:val="000000"/>
          <w:sz w:val="28"/>
          <w:szCs w:val="28"/>
        </w:rPr>
        <w:t xml:space="preserve">    </w:t>
      </w:r>
      <w:r w:rsidRPr="00BF52A3">
        <w:rPr>
          <w:rFonts w:ascii="標楷體" w:eastAsia="標楷體" w:hAnsi="標楷體" w:cs="微軟正黑體" w:hint="eastAsia"/>
          <w:color w:val="000000"/>
          <w:sz w:val="24"/>
          <w:szCs w:val="24"/>
        </w:rPr>
        <w:t>每年</w:t>
      </w:r>
      <w:r w:rsidR="00C5140A" w:rsidRPr="00BF52A3">
        <w:rPr>
          <w:rFonts w:ascii="標楷體" w:eastAsia="標楷體" w:hAnsi="標楷體" w:cs="Arial Unicode MS"/>
          <w:color w:val="000000"/>
          <w:sz w:val="24"/>
          <w:szCs w:val="24"/>
        </w:rPr>
        <w:t>8</w:t>
      </w:r>
      <w:r w:rsidR="00C5140A" w:rsidRPr="00BF52A3">
        <w:rPr>
          <w:rFonts w:ascii="標楷體" w:eastAsia="標楷體" w:hAnsi="標楷體" w:cs="微軟正黑體" w:hint="eastAsia"/>
          <w:color w:val="000000"/>
          <w:sz w:val="24"/>
          <w:szCs w:val="24"/>
        </w:rPr>
        <w:t>月至</w:t>
      </w:r>
      <w:r w:rsidR="00C5140A" w:rsidRPr="00BF52A3">
        <w:rPr>
          <w:rFonts w:ascii="標楷體" w:eastAsia="標楷體" w:hAnsi="標楷體" w:cs="Arial Unicode MS" w:hint="eastAsia"/>
          <w:color w:val="000000"/>
          <w:sz w:val="24"/>
          <w:szCs w:val="24"/>
        </w:rPr>
        <w:t>隔</w:t>
      </w:r>
      <w:r w:rsidR="00C5140A" w:rsidRPr="00BF52A3">
        <w:rPr>
          <w:rFonts w:ascii="標楷體" w:eastAsia="標楷體" w:hAnsi="標楷體" w:cs="微軟正黑體" w:hint="eastAsia"/>
          <w:color w:val="000000"/>
          <w:sz w:val="24"/>
          <w:szCs w:val="24"/>
        </w:rPr>
        <w:t>年</w:t>
      </w:r>
      <w:r w:rsidR="00C5140A" w:rsidRPr="00BF52A3">
        <w:rPr>
          <w:rFonts w:ascii="標楷體" w:eastAsia="標楷體" w:hAnsi="標楷體" w:cs="Arial Unicode MS"/>
          <w:color w:val="000000"/>
          <w:sz w:val="24"/>
          <w:szCs w:val="24"/>
        </w:rPr>
        <w:t>7</w:t>
      </w:r>
      <w:r w:rsidR="00C5140A" w:rsidRPr="00BF52A3">
        <w:rPr>
          <w:rFonts w:ascii="標楷體" w:eastAsia="標楷體" w:hAnsi="標楷體" w:cs="微軟正黑體" w:hint="eastAsia"/>
          <w:color w:val="000000"/>
          <w:sz w:val="24"/>
          <w:szCs w:val="24"/>
        </w:rPr>
        <w:t>月</w:t>
      </w:r>
      <w:r w:rsidR="007B1A7A" w:rsidRPr="00BF52A3">
        <w:rPr>
          <w:rFonts w:ascii="標楷體" w:eastAsia="標楷體" w:hAnsi="標楷體" w:cs="微軟正黑體" w:hint="eastAsia"/>
          <w:color w:val="000000"/>
          <w:sz w:val="24"/>
          <w:szCs w:val="24"/>
        </w:rPr>
        <w:t>。</w:t>
      </w:r>
    </w:p>
    <w:p w14:paraId="7F4BBB27" w14:textId="69B454EA" w:rsidR="00955CCD" w:rsidRDefault="006C7079" w:rsidP="003C28D0">
      <w:pPr>
        <w:pStyle w:val="Default"/>
        <w:spacing w:afterLines="50" w:after="120"/>
        <w:rPr>
          <w:rFonts w:hAnsi="標楷體" w:cs="Arial Unicode MS"/>
          <w:sz w:val="28"/>
          <w:szCs w:val="28"/>
        </w:rPr>
      </w:pPr>
      <w:r w:rsidRPr="00A37DF2">
        <w:rPr>
          <w:rFonts w:hAnsi="標楷體" w:cs="微軟正黑體" w:hint="eastAsia"/>
          <w:b/>
          <w:bCs/>
          <w:sz w:val="28"/>
          <w:szCs w:val="28"/>
        </w:rPr>
        <w:t>伍</w:t>
      </w:r>
      <w:r w:rsidRPr="00A37DF2">
        <w:rPr>
          <w:rFonts w:hAnsi="標楷體" w:cs="Arial Unicode MS"/>
          <w:b/>
          <w:bCs/>
          <w:sz w:val="28"/>
          <w:szCs w:val="28"/>
        </w:rPr>
        <w:t>、</w:t>
      </w:r>
      <w:r w:rsidR="00C5140A" w:rsidRPr="00A37DF2">
        <w:rPr>
          <w:rFonts w:hAnsi="標楷體" w:cs="Arial Unicode MS"/>
          <w:b/>
          <w:bCs/>
          <w:sz w:val="28"/>
          <w:szCs w:val="28"/>
        </w:rPr>
        <w:t>組織成員</w:t>
      </w:r>
      <w:r w:rsidR="003C28D0" w:rsidRPr="007E3361">
        <w:rPr>
          <w:rFonts w:hAnsi="標楷體" w:cs="微軟正黑體" w:hint="eastAsia"/>
          <w:sz w:val="28"/>
          <w:szCs w:val="28"/>
        </w:rPr>
        <w:t>：</w:t>
      </w:r>
    </w:p>
    <w:p w14:paraId="42D84279" w14:textId="22995B03" w:rsidR="005E61F2" w:rsidRPr="00873398" w:rsidRDefault="00955CCD" w:rsidP="00D531F5">
      <w:pPr>
        <w:pStyle w:val="Default"/>
        <w:rPr>
          <w:rFonts w:hAnsi="標楷體" w:cs="Arial Unicode MS"/>
          <w:color w:val="auto"/>
        </w:rPr>
      </w:pPr>
      <w:r w:rsidRPr="00DC5717">
        <w:rPr>
          <w:rFonts w:hAnsi="標楷體" w:cs="Arial Unicode MS" w:hint="eastAsia"/>
          <w:color w:val="000000" w:themeColor="text1"/>
          <w:sz w:val="28"/>
          <w:szCs w:val="28"/>
        </w:rPr>
        <w:t xml:space="preserve">      </w:t>
      </w:r>
      <w:r w:rsidR="00257DBF" w:rsidRPr="00873398">
        <w:rPr>
          <w:rFonts w:hAnsi="標楷體" w:cs="Arial Unicode MS" w:hint="eastAsia"/>
          <w:color w:val="auto"/>
          <w:sz w:val="28"/>
          <w:szCs w:val="28"/>
        </w:rPr>
        <w:t xml:space="preserve"> </w:t>
      </w:r>
      <w:r w:rsidR="00D65FDB" w:rsidRPr="00873398">
        <w:rPr>
          <w:rFonts w:cs="Arial Unicode MS"/>
          <w:color w:val="auto"/>
        </w:rPr>
        <w:t>性平會置委員</w:t>
      </w:r>
      <w:r w:rsidR="00D65FDB" w:rsidRPr="00873398">
        <w:rPr>
          <w:rFonts w:cs="Arial Unicode MS" w:hint="eastAsia"/>
          <w:color w:val="auto"/>
        </w:rPr>
        <w:t>9</w:t>
      </w:r>
      <w:r w:rsidR="00D65FDB" w:rsidRPr="00873398">
        <w:rPr>
          <w:rFonts w:cs="Arial Unicode MS"/>
          <w:color w:val="auto"/>
        </w:rPr>
        <w:t>人，</w:t>
      </w:r>
      <w:r w:rsidR="00C5140A" w:rsidRPr="00873398">
        <w:rPr>
          <w:rFonts w:hAnsi="標楷體" w:cs="Arial Unicode MS"/>
          <w:color w:val="auto"/>
        </w:rPr>
        <w:t>由校長擔任主任委員，輔導組為執行秘書，並由主任委員</w:t>
      </w:r>
      <w:proofErr w:type="gramStart"/>
      <w:r w:rsidR="00C5140A" w:rsidRPr="00873398">
        <w:rPr>
          <w:rFonts w:hAnsi="標楷體" w:cs="Arial Unicode MS"/>
          <w:color w:val="auto"/>
        </w:rPr>
        <w:t>遴</w:t>
      </w:r>
      <w:proofErr w:type="gramEnd"/>
      <w:r w:rsidR="005C2B11" w:rsidRPr="00873398">
        <w:rPr>
          <w:rFonts w:hAnsi="標楷體" w:cs="Arial Unicode MS"/>
          <w:color w:val="auto"/>
        </w:rPr>
        <w:t>聘</w:t>
      </w:r>
      <w:r w:rsidR="00A86CED" w:rsidRPr="00873398">
        <w:rPr>
          <w:rFonts w:hAnsi="標楷體" w:cs="Arial Unicode MS" w:hint="eastAsia"/>
          <w:color w:val="auto"/>
        </w:rPr>
        <w:t>教務/</w:t>
      </w:r>
    </w:p>
    <w:p w14:paraId="5E05E3EE" w14:textId="77777777" w:rsidR="003914A9" w:rsidRPr="00873398" w:rsidRDefault="005E61F2" w:rsidP="00C629D7">
      <w:pPr>
        <w:pStyle w:val="Default"/>
        <w:rPr>
          <w:rFonts w:hAnsi="標楷體" w:cs="Arial Unicode MS"/>
          <w:color w:val="auto"/>
        </w:rPr>
      </w:pPr>
      <w:r w:rsidRPr="00873398">
        <w:rPr>
          <w:rFonts w:hAnsi="標楷體" w:cs="Arial Unicode MS" w:hint="eastAsia"/>
          <w:color w:val="auto"/>
        </w:rPr>
        <w:t xml:space="preserve">    </w:t>
      </w:r>
      <w:r w:rsidR="00A86CED" w:rsidRPr="00873398">
        <w:rPr>
          <w:rFonts w:hAnsi="標楷體" w:cs="Arial Unicode MS" w:hint="eastAsia"/>
          <w:color w:val="auto"/>
        </w:rPr>
        <w:t>學</w:t>
      </w:r>
      <w:proofErr w:type="gramStart"/>
      <w:r w:rsidR="00A86CED" w:rsidRPr="00873398">
        <w:rPr>
          <w:rFonts w:hAnsi="標楷體" w:cs="Arial Unicode MS" w:hint="eastAsia"/>
          <w:color w:val="auto"/>
        </w:rPr>
        <w:t>務</w:t>
      </w:r>
      <w:proofErr w:type="gramEnd"/>
      <w:r w:rsidR="00A86CED" w:rsidRPr="00873398">
        <w:rPr>
          <w:rFonts w:hAnsi="標楷體" w:cs="Arial Unicode MS" w:hint="eastAsia"/>
          <w:color w:val="auto"/>
        </w:rPr>
        <w:t>/總務及輔導</w:t>
      </w:r>
      <w:r w:rsidR="00A86CED" w:rsidRPr="00873398">
        <w:rPr>
          <w:rFonts w:hAnsi="標楷體" w:cs="Arial Unicode MS"/>
          <w:color w:val="auto"/>
        </w:rPr>
        <w:t>主任</w:t>
      </w:r>
      <w:r w:rsidR="00D65FDB" w:rsidRPr="00873398">
        <w:rPr>
          <w:rFonts w:cs="Arial Unicode MS"/>
          <w:color w:val="auto"/>
        </w:rPr>
        <w:t>、</w:t>
      </w:r>
      <w:r w:rsidR="00D65FDB" w:rsidRPr="00873398">
        <w:rPr>
          <w:rFonts w:cs="Arial Unicode MS" w:hint="eastAsia"/>
          <w:color w:val="auto"/>
        </w:rPr>
        <w:t>特教</w:t>
      </w:r>
      <w:r w:rsidR="00D65FDB" w:rsidRPr="00873398">
        <w:rPr>
          <w:rFonts w:cs="Arial Unicode MS"/>
          <w:color w:val="auto"/>
        </w:rPr>
        <w:t>教師代表、</w:t>
      </w:r>
      <w:r w:rsidR="00D65FDB" w:rsidRPr="00873398">
        <w:rPr>
          <w:rFonts w:cs="Arial Unicode MS" w:hint="eastAsia"/>
          <w:color w:val="auto"/>
        </w:rPr>
        <w:t>職員工代表</w:t>
      </w:r>
      <w:r w:rsidR="003D3BDA" w:rsidRPr="00873398">
        <w:rPr>
          <w:rFonts w:cs="Arial Unicode MS"/>
          <w:color w:val="auto"/>
        </w:rPr>
        <w:t>、教師代表</w:t>
      </w:r>
      <w:r w:rsidR="005C2B11" w:rsidRPr="00873398">
        <w:rPr>
          <w:rFonts w:hAnsi="標楷體" w:cs="Arial Unicode MS"/>
          <w:color w:val="auto"/>
        </w:rPr>
        <w:t>、家長代表擔任委員，任期</w:t>
      </w:r>
    </w:p>
    <w:p w14:paraId="4A0E897C" w14:textId="4452CF24" w:rsidR="00C5140A" w:rsidRPr="00873398" w:rsidRDefault="003914A9" w:rsidP="00C629D7">
      <w:pPr>
        <w:pStyle w:val="Default"/>
        <w:rPr>
          <w:rFonts w:hAnsi="標楷體" w:cs="Arial Unicode MS"/>
          <w:color w:val="auto"/>
        </w:rPr>
      </w:pPr>
      <w:r w:rsidRPr="00873398">
        <w:rPr>
          <w:rFonts w:hAnsi="標楷體" w:cs="Arial Unicode MS" w:hint="eastAsia"/>
          <w:color w:val="auto"/>
        </w:rPr>
        <w:t xml:space="preserve">    </w:t>
      </w:r>
      <w:r w:rsidR="005C2B11" w:rsidRPr="00873398">
        <w:rPr>
          <w:rFonts w:hAnsi="標楷體" w:cs="Arial Unicode MS"/>
          <w:color w:val="auto"/>
        </w:rPr>
        <w:t>一年</w:t>
      </w:r>
      <w:r w:rsidR="005C2B11" w:rsidRPr="00873398">
        <w:rPr>
          <w:rFonts w:hint="eastAsia"/>
          <w:color w:val="auto"/>
        </w:rPr>
        <w:t>。</w:t>
      </w:r>
      <w:proofErr w:type="gramStart"/>
      <w:r w:rsidR="005C2B11" w:rsidRPr="00873398">
        <w:rPr>
          <w:rFonts w:hint="eastAsia"/>
          <w:color w:val="auto"/>
        </w:rPr>
        <w:t>惟</w:t>
      </w:r>
      <w:proofErr w:type="gramEnd"/>
      <w:r w:rsidR="005C2B11" w:rsidRPr="00873398">
        <w:rPr>
          <w:rFonts w:hint="eastAsia"/>
          <w:color w:val="auto"/>
        </w:rPr>
        <w:t>其中女性委員應占委員總數二分之一以上。</w:t>
      </w:r>
      <w:r w:rsidR="00C5140A" w:rsidRPr="00873398">
        <w:rPr>
          <w:rFonts w:hAnsi="標楷體" w:cs="Arial Unicode MS"/>
          <w:color w:val="auto"/>
        </w:rPr>
        <w:t>執行本校性別平等教育各項任務工作</w:t>
      </w:r>
      <w:r w:rsidR="00EE7BDA" w:rsidRPr="00873398">
        <w:rPr>
          <w:rFonts w:hint="eastAsia"/>
          <w:color w:val="auto"/>
        </w:rPr>
        <w:t>。</w:t>
      </w:r>
    </w:p>
    <w:tbl>
      <w:tblPr>
        <w:tblStyle w:val="a5"/>
        <w:tblW w:w="1020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418"/>
        <w:gridCol w:w="8221"/>
      </w:tblGrid>
      <w:tr w:rsidR="00C5140A" w:rsidRPr="007E3361" w14:paraId="48B36CEF" w14:textId="77777777" w:rsidTr="00B574A3">
        <w:trPr>
          <w:trHeight w:val="133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D3BFB" w14:textId="77777777" w:rsidR="00C5140A" w:rsidRPr="007E3361" w:rsidRDefault="00C5140A" w:rsidP="00470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2CF2C" w14:textId="77777777" w:rsidR="00C5140A" w:rsidRPr="00B069AB" w:rsidRDefault="00C5140A" w:rsidP="00B06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</w:rPr>
            </w:pPr>
            <w:r w:rsidRPr="00B069AB">
              <w:rPr>
                <w:rFonts w:ascii="標楷體" w:eastAsia="標楷體" w:hAnsi="標楷體" w:cs="Arial Unicode MS"/>
                <w:b/>
                <w:bCs/>
                <w:color w:val="000000"/>
                <w:sz w:val="24"/>
                <w:szCs w:val="24"/>
              </w:rPr>
              <w:t>負責單位</w:t>
            </w:r>
          </w:p>
        </w:tc>
        <w:tc>
          <w:tcPr>
            <w:tcW w:w="8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28D4C" w14:textId="77777777" w:rsidR="00C5140A" w:rsidRPr="00B069AB" w:rsidRDefault="00C5140A" w:rsidP="00B06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jc w:val="center"/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</w:rPr>
            </w:pPr>
            <w:r w:rsidRPr="00B069AB">
              <w:rPr>
                <w:rFonts w:ascii="標楷體" w:eastAsia="標楷體" w:hAnsi="標楷體" w:cs="Arial Unicode MS"/>
                <w:b/>
                <w:bCs/>
                <w:color w:val="000000"/>
                <w:sz w:val="24"/>
                <w:szCs w:val="24"/>
              </w:rPr>
              <w:t>工作內容</w:t>
            </w:r>
          </w:p>
        </w:tc>
      </w:tr>
      <w:tr w:rsidR="00C5140A" w:rsidRPr="007E3361" w14:paraId="40EBE05A" w14:textId="77777777" w:rsidTr="00B574A3">
        <w:trPr>
          <w:trHeight w:val="58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6DBE0" w14:textId="77777777" w:rsidR="00C5140A" w:rsidRPr="007E3361" w:rsidRDefault="00C5140A" w:rsidP="00470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3361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DEC0D" w14:textId="77777777" w:rsidR="00C5140A" w:rsidRPr="00257DBF" w:rsidRDefault="00C5140A" w:rsidP="00470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</w:pPr>
            <w:r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學</w:t>
            </w:r>
            <w:proofErr w:type="gramStart"/>
            <w:r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務</w:t>
            </w:r>
            <w:proofErr w:type="gramEnd"/>
            <w:r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處</w:t>
            </w:r>
          </w:p>
          <w:p w14:paraId="58259A18" w14:textId="77777777" w:rsidR="00C5140A" w:rsidRPr="00257DBF" w:rsidRDefault="00C5140A" w:rsidP="00470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(防治組)</w:t>
            </w:r>
          </w:p>
        </w:tc>
        <w:tc>
          <w:tcPr>
            <w:tcW w:w="8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56FB9" w14:textId="77777777" w:rsidR="00C5140A" w:rsidRPr="00257DBF" w:rsidRDefault="00C5140A" w:rsidP="00470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101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57DBF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受理校園性</w:t>
            </w:r>
            <w:r w:rsidR="00470604" w:rsidRPr="00257DBF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別事件</w:t>
            </w:r>
            <w:r w:rsidRPr="00257DBF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案件申請或檢舉，呈報主任委員，定期聯繫召開性平會。</w:t>
            </w:r>
          </w:p>
        </w:tc>
      </w:tr>
      <w:tr w:rsidR="00C5140A" w:rsidRPr="007E3361" w14:paraId="1E7CE13A" w14:textId="77777777" w:rsidTr="00B574A3">
        <w:trPr>
          <w:trHeight w:val="782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AB5DC" w14:textId="77777777" w:rsidR="00C5140A" w:rsidRPr="007E3361" w:rsidRDefault="00C5140A" w:rsidP="00470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3361"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F989C" w14:textId="77777777" w:rsidR="00C5140A" w:rsidRPr="00257DBF" w:rsidRDefault="00C5140A" w:rsidP="00470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微軟正黑體"/>
                <w:color w:val="000000"/>
                <w:sz w:val="24"/>
                <w:szCs w:val="24"/>
              </w:rPr>
            </w:pPr>
            <w:r w:rsidRPr="00257DBF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輔導處</w:t>
            </w:r>
          </w:p>
          <w:p w14:paraId="17BE4A6D" w14:textId="77777777" w:rsidR="00C5140A" w:rsidRPr="00257DBF" w:rsidRDefault="00C5140A" w:rsidP="00470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(</w:t>
            </w:r>
            <w:r w:rsidRPr="00257DBF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輔導組</w:t>
            </w:r>
            <w:r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)</w:t>
            </w:r>
          </w:p>
        </w:tc>
        <w:tc>
          <w:tcPr>
            <w:tcW w:w="8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A0273" w14:textId="77777777" w:rsidR="00C5140A" w:rsidRPr="00257DBF" w:rsidRDefault="00C5140A" w:rsidP="00470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4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每</w:t>
            </w:r>
            <w:r w:rsidR="007E3361" w:rsidRPr="00257DBF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</w:rPr>
              <w:t>學</w:t>
            </w:r>
            <w:r w:rsidR="007E3361"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年訂定</w:t>
            </w:r>
            <w:r w:rsidR="007E3361" w:rsidRPr="00257DBF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</w:rPr>
              <w:t>校內</w:t>
            </w:r>
            <w:r w:rsidR="007E3361"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性</w:t>
            </w:r>
            <w:r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平教育宣導</w:t>
            </w:r>
            <w:r w:rsidR="007E3361" w:rsidRPr="00257DBF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</w:rPr>
              <w:t>主題活動，</w:t>
            </w:r>
            <w:r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並規劃</w:t>
            </w:r>
            <w:r w:rsidR="007E3361" w:rsidRPr="00257DBF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</w:rPr>
              <w:t>協助</w:t>
            </w:r>
            <w:proofErr w:type="gramStart"/>
            <w:r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教職員工</w:t>
            </w:r>
            <w:r w:rsidR="007E3361" w:rsidRPr="00257DBF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</w:rPr>
              <w:t>含</w:t>
            </w:r>
            <w:r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新進人員</w:t>
            </w:r>
            <w:proofErr w:type="gramEnd"/>
            <w:r w:rsidR="007E3361" w:rsidRPr="00257DBF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</w:rPr>
              <w:t>及</w:t>
            </w:r>
            <w:r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在職進修</w:t>
            </w:r>
            <w:r w:rsidR="007E3361" w:rsidRPr="00257DBF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</w:rPr>
              <w:t>研習等</w:t>
            </w:r>
            <w:r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。</w:t>
            </w:r>
          </w:p>
        </w:tc>
      </w:tr>
      <w:tr w:rsidR="00C5140A" w:rsidRPr="007E3361" w14:paraId="7DE54C07" w14:textId="77777777" w:rsidTr="00B574A3">
        <w:trPr>
          <w:trHeight w:val="553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933D4" w14:textId="77777777" w:rsidR="00C5140A" w:rsidRPr="007E3361" w:rsidRDefault="00C5140A" w:rsidP="00470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3361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629FA" w14:textId="77777777" w:rsidR="00C5140A" w:rsidRPr="00257DBF" w:rsidRDefault="00C5140A" w:rsidP="00470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微軟正黑體"/>
                <w:color w:val="000000"/>
                <w:sz w:val="24"/>
                <w:szCs w:val="24"/>
              </w:rPr>
            </w:pPr>
            <w:r w:rsidRPr="00257DBF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教務處</w:t>
            </w:r>
          </w:p>
          <w:p w14:paraId="5BA52D1E" w14:textId="77777777" w:rsidR="00C5140A" w:rsidRPr="00257DBF" w:rsidRDefault="00C5140A" w:rsidP="00470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(</w:t>
            </w:r>
            <w:r w:rsidRPr="00257DBF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課程組</w:t>
            </w:r>
            <w:r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)</w:t>
            </w:r>
          </w:p>
        </w:tc>
        <w:tc>
          <w:tcPr>
            <w:tcW w:w="8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0B4CF" w14:textId="77777777" w:rsidR="00C5140A" w:rsidRPr="00257DBF" w:rsidRDefault="00C5140A" w:rsidP="00470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right="118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57DBF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規</w:t>
            </w:r>
            <w:r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劃每學期4小時性別平等教育課程，透過教學研討提昇教師設計性別平等教育融入課程教案能力。</w:t>
            </w:r>
          </w:p>
        </w:tc>
      </w:tr>
      <w:tr w:rsidR="00C5140A" w:rsidRPr="007E3361" w14:paraId="592A5A71" w14:textId="77777777" w:rsidTr="00B574A3">
        <w:trPr>
          <w:trHeight w:val="783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298C9" w14:textId="77777777" w:rsidR="00C5140A" w:rsidRPr="007E3361" w:rsidRDefault="00C5140A" w:rsidP="00470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3361"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C34C1" w14:textId="77777777" w:rsidR="00C5140A" w:rsidRPr="00257DBF" w:rsidRDefault="00C5140A" w:rsidP="00470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</w:pPr>
            <w:r w:rsidRPr="00257DBF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總</w:t>
            </w:r>
            <w:r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務處</w:t>
            </w:r>
          </w:p>
          <w:p w14:paraId="2D10B2DF" w14:textId="77777777" w:rsidR="00C5140A" w:rsidRPr="00257DBF" w:rsidRDefault="00C5140A" w:rsidP="00470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(空間組)</w:t>
            </w:r>
          </w:p>
        </w:tc>
        <w:tc>
          <w:tcPr>
            <w:tcW w:w="8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AD7EB" w14:textId="77777777" w:rsidR="00C5140A" w:rsidRPr="00257DBF" w:rsidRDefault="00C5140A" w:rsidP="00470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right="46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57DBF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定期檢視校園整體安全，檢討校園空間及設施使用情形，依實際需要繪製校園危險地圖提供全體教職員工生參考。</w:t>
            </w:r>
          </w:p>
        </w:tc>
      </w:tr>
    </w:tbl>
    <w:p w14:paraId="711DA25E" w14:textId="77777777" w:rsidR="00F9464F" w:rsidRDefault="00F9464F" w:rsidP="00B574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 w:line="240" w:lineRule="auto"/>
        <w:rPr>
          <w:rFonts w:ascii="標楷體" w:eastAsia="標楷體" w:hAnsi="標楷體" w:cs="Arial Unicode MS"/>
          <w:b/>
          <w:bCs/>
          <w:color w:val="000000"/>
          <w:sz w:val="28"/>
          <w:szCs w:val="28"/>
        </w:rPr>
      </w:pPr>
    </w:p>
    <w:p w14:paraId="48DC757F" w14:textId="0E190691" w:rsidR="00AA04CD" w:rsidRPr="007E3361" w:rsidRDefault="006C7079" w:rsidP="00B574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 w:line="240" w:lineRule="auto"/>
        <w:rPr>
          <w:rFonts w:ascii="標楷體" w:eastAsia="標楷體" w:hAnsi="標楷體"/>
          <w:color w:val="000000"/>
          <w:sz w:val="28"/>
          <w:szCs w:val="28"/>
        </w:rPr>
      </w:pPr>
      <w:r w:rsidRPr="00A37DF2">
        <w:rPr>
          <w:rFonts w:ascii="標楷體" w:eastAsia="標楷體" w:hAnsi="標楷體" w:cs="Arial Unicode MS"/>
          <w:b/>
          <w:bCs/>
          <w:color w:val="000000"/>
          <w:sz w:val="28"/>
          <w:szCs w:val="28"/>
        </w:rPr>
        <w:t>陸、實施內容</w:t>
      </w:r>
    </w:p>
    <w:tbl>
      <w:tblPr>
        <w:tblStyle w:val="a6"/>
        <w:tblW w:w="101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1"/>
        <w:gridCol w:w="6945"/>
      </w:tblGrid>
      <w:tr w:rsidR="00AA04CD" w:rsidRPr="007E3361" w14:paraId="0EF33375" w14:textId="77777777" w:rsidTr="000F571C">
        <w:trPr>
          <w:trHeight w:val="307"/>
        </w:trPr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457D0" w14:textId="77777777" w:rsidR="00AA04CD" w:rsidRPr="00B069AB" w:rsidRDefault="006C7079" w:rsidP="00B06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Chars="-82" w:right="-180"/>
              <w:jc w:val="center"/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</w:rPr>
            </w:pPr>
            <w:r w:rsidRPr="00B069AB">
              <w:rPr>
                <w:rFonts w:ascii="標楷體" w:eastAsia="標楷體" w:hAnsi="標楷體" w:cs="微軟正黑體" w:hint="eastAsia"/>
                <w:b/>
                <w:bCs/>
                <w:color w:val="000000"/>
                <w:sz w:val="24"/>
                <w:szCs w:val="24"/>
              </w:rPr>
              <w:lastRenderedPageBreak/>
              <w:t>執行項目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995C2" w14:textId="77777777" w:rsidR="00AA04CD" w:rsidRPr="00B069AB" w:rsidRDefault="006C7079" w:rsidP="00B06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Chars="-82" w:right="-180"/>
              <w:jc w:val="center"/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</w:rPr>
            </w:pPr>
            <w:r w:rsidRPr="00B069AB">
              <w:rPr>
                <w:rFonts w:ascii="標楷體" w:eastAsia="標楷體" w:hAnsi="標楷體" w:cs="微軟正黑體" w:hint="eastAsia"/>
                <w:b/>
                <w:bCs/>
                <w:color w:val="000000"/>
                <w:sz w:val="24"/>
                <w:szCs w:val="24"/>
              </w:rPr>
              <w:t>執行方式</w:t>
            </w:r>
          </w:p>
        </w:tc>
      </w:tr>
      <w:tr w:rsidR="00AA04CD" w:rsidRPr="007E3361" w14:paraId="57D23D64" w14:textId="77777777" w:rsidTr="007B1A7A">
        <w:trPr>
          <w:trHeight w:val="444"/>
        </w:trPr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9CC46" w14:textId="77777777" w:rsidR="00AA04CD" w:rsidRPr="00257DBF" w:rsidRDefault="006C7079" w:rsidP="007B1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Chars="-82" w:right="-18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1</w:t>
            </w:r>
            <w:r w:rsidR="003A0848" w:rsidRPr="00257DBF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</w:rPr>
              <w:t>.</w:t>
            </w:r>
            <w:r w:rsidRPr="00257DBF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成立性別平等教育委員會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E58D2" w14:textId="77777777" w:rsidR="00AA04CD" w:rsidRPr="00257DBF" w:rsidRDefault="006C7079" w:rsidP="007B1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Chars="-82" w:right="-18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57DBF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召</w:t>
            </w:r>
            <w:r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開工作協調會</w:t>
            </w:r>
          </w:p>
        </w:tc>
      </w:tr>
      <w:tr w:rsidR="00AA04CD" w:rsidRPr="007E3361" w14:paraId="74A715E8" w14:textId="77777777" w:rsidTr="000F571C">
        <w:trPr>
          <w:trHeight w:val="873"/>
        </w:trPr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9FBA5" w14:textId="77777777" w:rsidR="00AA04CD" w:rsidRPr="00257DBF" w:rsidRDefault="006C7079" w:rsidP="007B1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Chars="-82" w:right="-18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2</w:t>
            </w:r>
            <w:r w:rsidR="003A0848" w:rsidRPr="00257DBF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</w:rPr>
              <w:t>.</w:t>
            </w:r>
            <w:r w:rsidRPr="00257DBF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充實整合性別平等教育課程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7CC5F" w14:textId="77777777" w:rsidR="00AA04CD" w:rsidRPr="00257DBF" w:rsidRDefault="006C7079" w:rsidP="007B1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Chars="-82" w:right="-18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1.各領域檢視課程內是否有性別刻板印象或性別歧視</w:t>
            </w:r>
            <w:r w:rsidR="007B1A7A" w:rsidRPr="00257DBF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。</w:t>
            </w:r>
          </w:p>
          <w:p w14:paraId="4BB833C6" w14:textId="77777777" w:rsidR="00AA04CD" w:rsidRPr="00257DBF" w:rsidRDefault="006C7079" w:rsidP="000F5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 w:line="259" w:lineRule="auto"/>
              <w:ind w:rightChars="-82" w:right="-18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2.</w:t>
            </w:r>
            <w:r w:rsidRPr="00257DBF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鼓勵領域研究創新性平</w:t>
            </w:r>
            <w:r w:rsidR="000F571C" w:rsidRPr="00257DBF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教育教材</w:t>
            </w:r>
            <w:r w:rsidRPr="00257DBF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分享。</w:t>
            </w:r>
          </w:p>
        </w:tc>
      </w:tr>
      <w:tr w:rsidR="00AA04CD" w:rsidRPr="007E3361" w14:paraId="74279C2F" w14:textId="77777777" w:rsidTr="007B1A7A">
        <w:trPr>
          <w:trHeight w:val="753"/>
        </w:trPr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06376" w14:textId="77777777" w:rsidR="00AA04CD" w:rsidRPr="00257DBF" w:rsidRDefault="003A0848" w:rsidP="007B1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Chars="-82" w:right="-18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3</w:t>
            </w:r>
            <w:r w:rsidRPr="00257DBF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</w:rPr>
              <w:t>.</w:t>
            </w:r>
            <w:r w:rsidR="006C7079" w:rsidRPr="00257DBF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提供性別平等教育和性</w:t>
            </w:r>
            <w:r w:rsidR="007B1A7A" w:rsidRPr="00257DBF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別事件防治</w:t>
            </w:r>
            <w:r w:rsidR="006C7079" w:rsidRPr="00257DBF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教育資訊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47B36" w14:textId="77777777" w:rsidR="00AA04CD" w:rsidRPr="00257DBF" w:rsidRDefault="006C7079" w:rsidP="007B1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Chars="-82" w:right="-18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57DBF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蒐集並提供全體師生相關資訊。了解學生在性別平等方面態度，以為課程活動規劃依據</w:t>
            </w:r>
            <w:r w:rsidR="007B1A7A" w:rsidRPr="00257DBF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。</w:t>
            </w:r>
          </w:p>
        </w:tc>
      </w:tr>
      <w:tr w:rsidR="00251E99" w:rsidRPr="007E3361" w14:paraId="05698761" w14:textId="77777777" w:rsidTr="007B1A7A">
        <w:trPr>
          <w:trHeight w:val="753"/>
        </w:trPr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6137B" w14:textId="4436A9FD" w:rsidR="00251E99" w:rsidRPr="00257DBF" w:rsidRDefault="00251E99" w:rsidP="00251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Chars="-82" w:right="-180"/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</w:pPr>
            <w:r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4</w:t>
            </w:r>
            <w:r w:rsidRPr="00257DBF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</w:rPr>
              <w:t>.</w:t>
            </w:r>
            <w:r w:rsidRPr="00257DBF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規劃並實施性別事件防治教育課程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39F0" w14:textId="00243079" w:rsidR="00251E99" w:rsidRPr="00257DBF" w:rsidRDefault="00251E99" w:rsidP="00251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Chars="-82" w:right="-180"/>
              <w:rPr>
                <w:rFonts w:ascii="標楷體" w:eastAsia="標楷體" w:hAnsi="標楷體" w:cs="微軟正黑體"/>
                <w:color w:val="000000"/>
                <w:sz w:val="24"/>
                <w:szCs w:val="24"/>
              </w:rPr>
            </w:pPr>
            <w:r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依</w:t>
            </w:r>
            <w:r w:rsidRPr="00DC5717"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  <w:t>「性別平等教育法」第十</w:t>
            </w:r>
            <w:r w:rsidRPr="00DC5717">
              <w:rPr>
                <w:rFonts w:ascii="標楷體" w:eastAsia="標楷體" w:hAnsi="標楷體" w:cs="Arial Unicode MS" w:hint="eastAsia"/>
                <w:color w:val="000000" w:themeColor="text1"/>
                <w:sz w:val="24"/>
                <w:szCs w:val="24"/>
              </w:rPr>
              <w:t>八</w:t>
            </w:r>
            <w:r w:rsidRPr="00DC5717"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  <w:t>條</w:t>
            </w:r>
            <w:r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之規定，除將性別平等教育融入課程外，每學期應實施性別平等教育相關課程或活動至少四小時。</w:t>
            </w:r>
          </w:p>
        </w:tc>
      </w:tr>
      <w:tr w:rsidR="00251E99" w:rsidRPr="007E3361" w14:paraId="6914F562" w14:textId="77777777" w:rsidTr="007B1A7A">
        <w:trPr>
          <w:trHeight w:val="753"/>
        </w:trPr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B49E3" w14:textId="0764321B" w:rsidR="00251E99" w:rsidRPr="00257DBF" w:rsidRDefault="00251E99" w:rsidP="00251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Chars="-82" w:right="-180"/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</w:pPr>
            <w:r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5</w:t>
            </w:r>
            <w:r w:rsidRPr="00257DBF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</w:rPr>
              <w:t>.</w:t>
            </w:r>
            <w:r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宣導性別平等觀念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2E65E" w14:textId="77777777" w:rsidR="00251E99" w:rsidRPr="00257DBF" w:rsidRDefault="00251E99" w:rsidP="00251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Chars="-82" w:right="-18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1.辦理性別平等教育課程教學與教材教法研討會</w:t>
            </w:r>
            <w:r w:rsidRPr="00257DBF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。</w:t>
            </w:r>
          </w:p>
          <w:p w14:paraId="00AC5A9E" w14:textId="77777777" w:rsidR="00251E99" w:rsidRPr="00257DBF" w:rsidRDefault="00251E99" w:rsidP="00251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 w:line="240" w:lineRule="auto"/>
              <w:ind w:rightChars="-82" w:right="-18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2.安排教師參與校內校外研習</w:t>
            </w:r>
            <w:r w:rsidRPr="00257DBF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。</w:t>
            </w:r>
          </w:p>
          <w:p w14:paraId="6F1D05A6" w14:textId="77777777" w:rsidR="00251E99" w:rsidRPr="00257DBF" w:rsidRDefault="00251E99" w:rsidP="00251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 w:line="240" w:lineRule="auto"/>
              <w:ind w:rightChars="-82" w:right="-18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3.辦理家長性別平等教育讀書會</w:t>
            </w:r>
            <w:r w:rsidRPr="00257DBF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。</w:t>
            </w:r>
            <w:r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 xml:space="preserve"> </w:t>
            </w:r>
          </w:p>
          <w:p w14:paraId="476E93E0" w14:textId="77777777" w:rsidR="00251E99" w:rsidRPr="00257DBF" w:rsidRDefault="00251E99" w:rsidP="00251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 w:line="240" w:lineRule="auto"/>
              <w:ind w:rightChars="-82" w:right="-18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4.利用朝會、週會、班會等辦理學生宣導活動</w:t>
            </w:r>
            <w:r w:rsidRPr="00257DBF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。</w:t>
            </w:r>
          </w:p>
          <w:p w14:paraId="4088056D" w14:textId="77777777" w:rsidR="00257DBF" w:rsidRDefault="00251E99" w:rsidP="00251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 w:line="240" w:lineRule="auto"/>
              <w:ind w:rightChars="-82" w:right="-180"/>
              <w:rPr>
                <w:rFonts w:ascii="標楷體" w:eastAsia="標楷體" w:hAnsi="標楷體"/>
                <w:sz w:val="24"/>
                <w:szCs w:val="24"/>
              </w:rPr>
            </w:pPr>
            <w:r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5.辦理性別平等教育宣導月活動</w:t>
            </w:r>
            <w:r w:rsidRPr="00257DBF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</w:rPr>
              <w:t>，</w:t>
            </w:r>
            <w:r w:rsidRPr="00257DBF">
              <w:rPr>
                <w:rFonts w:ascii="標楷體" w:eastAsia="標楷體" w:hAnsi="標楷體"/>
                <w:sz w:val="24"/>
                <w:szCs w:val="24"/>
              </w:rPr>
              <w:t>藉由台灣女孩日</w:t>
            </w:r>
            <w:r w:rsidRPr="00257DBF">
              <w:rPr>
                <w:rFonts w:ascii="標楷體" w:eastAsia="標楷體" w:hAnsi="標楷體" w:hint="eastAsia"/>
                <w:sz w:val="24"/>
                <w:szCs w:val="24"/>
              </w:rPr>
              <w:t>(102年10月</w:t>
            </w:r>
          </w:p>
          <w:p w14:paraId="04ACE825" w14:textId="77777777" w:rsidR="00257DBF" w:rsidRDefault="00257DBF" w:rsidP="00251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 w:line="240" w:lineRule="auto"/>
              <w:ind w:rightChars="-82" w:right="-18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="00251E99" w:rsidRPr="00257DBF">
              <w:rPr>
                <w:rFonts w:ascii="標楷體" w:eastAsia="標楷體" w:hAnsi="標楷體" w:hint="eastAsia"/>
                <w:sz w:val="24"/>
                <w:szCs w:val="24"/>
              </w:rPr>
              <w:t>11日起每年)</w:t>
            </w:r>
            <w:r w:rsidR="00251E99" w:rsidRPr="00257DBF">
              <w:rPr>
                <w:rFonts w:ascii="標楷體" w:eastAsia="標楷體" w:hAnsi="標楷體"/>
                <w:sz w:val="24"/>
                <w:szCs w:val="24"/>
              </w:rPr>
              <w:t>辦理相關宣導活動</w:t>
            </w:r>
            <w:r w:rsidR="00251E99" w:rsidRPr="00257DBF">
              <w:rPr>
                <w:rFonts w:ascii="標楷體" w:eastAsia="標楷體" w:hAnsi="標楷體" w:hint="eastAsia"/>
                <w:sz w:val="24"/>
                <w:szCs w:val="24"/>
              </w:rPr>
              <w:t>-</w:t>
            </w:r>
            <w:r w:rsidR="00251E99" w:rsidRPr="00257DBF">
              <w:rPr>
                <w:rFonts w:ascii="標楷體" w:eastAsia="標楷體" w:hAnsi="標楷體"/>
                <w:sz w:val="24"/>
                <w:szCs w:val="24"/>
              </w:rPr>
              <w:t>專欄徵文、講座等，並融入性</w:t>
            </w:r>
          </w:p>
          <w:p w14:paraId="51434334" w14:textId="1344FD92" w:rsidR="00251E99" w:rsidRPr="00257DBF" w:rsidRDefault="00257DBF" w:rsidP="00251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 w:line="240" w:lineRule="auto"/>
              <w:ind w:rightChars="-82" w:right="-18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="00251E99" w:rsidRPr="00257DBF">
              <w:rPr>
                <w:rFonts w:ascii="標楷體" w:eastAsia="標楷體" w:hAnsi="標楷體"/>
                <w:sz w:val="24"/>
                <w:szCs w:val="24"/>
              </w:rPr>
              <w:t>別教育教學。</w:t>
            </w:r>
          </w:p>
          <w:p w14:paraId="72E92722" w14:textId="77777777" w:rsidR="00257DBF" w:rsidRDefault="00251E99" w:rsidP="00257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 w:line="240" w:lineRule="auto"/>
              <w:ind w:rightChars="-82" w:right="-180"/>
              <w:rPr>
                <w:rFonts w:ascii="標楷體" w:eastAsia="標楷體" w:hAnsi="標楷體" w:cs="微軟正黑體"/>
                <w:color w:val="000000"/>
                <w:sz w:val="24"/>
                <w:szCs w:val="24"/>
              </w:rPr>
            </w:pPr>
            <w:r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6.配合「人口教育月」宣導性別平等觀念</w:t>
            </w:r>
            <w:r w:rsidRPr="00257DBF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。</w:t>
            </w:r>
          </w:p>
          <w:p w14:paraId="60CE6566" w14:textId="6A9F0E01" w:rsidR="00251E99" w:rsidRPr="00257DBF" w:rsidRDefault="00251E99" w:rsidP="00257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 w:line="240" w:lineRule="auto"/>
              <w:ind w:rightChars="-82" w:right="-180"/>
              <w:rPr>
                <w:rFonts w:ascii="標楷體" w:eastAsia="標楷體" w:hAnsi="標楷體" w:cs="微軟正黑體"/>
                <w:color w:val="000000"/>
                <w:sz w:val="24"/>
                <w:szCs w:val="24"/>
              </w:rPr>
            </w:pPr>
            <w:r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7.實施小團體輔導及個別諮商</w:t>
            </w:r>
            <w:r w:rsidRPr="00257DBF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。</w:t>
            </w:r>
          </w:p>
        </w:tc>
      </w:tr>
      <w:tr w:rsidR="00251E99" w:rsidRPr="007E3361" w14:paraId="4D1F51B5" w14:textId="77777777" w:rsidTr="007B1A7A">
        <w:trPr>
          <w:trHeight w:val="753"/>
        </w:trPr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6B00D" w14:textId="7827224D" w:rsidR="00251E99" w:rsidRPr="00257DBF" w:rsidRDefault="00251E99" w:rsidP="00251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Chars="-82" w:right="-180"/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</w:pPr>
            <w:r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6.</w:t>
            </w:r>
            <w:r w:rsidRPr="00257DBF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實施性別平等教育課程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BDA96" w14:textId="77777777" w:rsidR="00251E99" w:rsidRPr="00257DBF" w:rsidRDefault="00251E99" w:rsidP="00251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Chars="-82" w:right="-18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1.各領域教學研究會研發教材並實施</w:t>
            </w:r>
          </w:p>
          <w:p w14:paraId="2EDD74A6" w14:textId="77777777" w:rsidR="00251E99" w:rsidRPr="00257DBF" w:rsidRDefault="00251E99" w:rsidP="00251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 w:line="240" w:lineRule="auto"/>
              <w:ind w:rightChars="-82" w:right="-180"/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</w:pPr>
            <w:r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2.輔導活動課進行團體輔導</w:t>
            </w:r>
          </w:p>
          <w:p w14:paraId="556CE1CD" w14:textId="00D0DB13" w:rsidR="00251E99" w:rsidRPr="00257DBF" w:rsidRDefault="00251E99" w:rsidP="00251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Chars="-82" w:right="-180"/>
              <w:rPr>
                <w:rFonts w:ascii="標楷體" w:eastAsia="標楷體" w:hAnsi="標楷體" w:cs="微軟正黑體"/>
                <w:color w:val="000000"/>
                <w:sz w:val="24"/>
                <w:szCs w:val="24"/>
              </w:rPr>
            </w:pPr>
            <w:r w:rsidRPr="00257DBF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</w:rPr>
              <w:t>3.各班級論壇時，實施性別平等教育課間活動</w:t>
            </w:r>
          </w:p>
        </w:tc>
      </w:tr>
      <w:tr w:rsidR="00251E99" w:rsidRPr="007E3361" w14:paraId="06BF7F14" w14:textId="77777777" w:rsidTr="007B1A7A">
        <w:trPr>
          <w:trHeight w:val="753"/>
        </w:trPr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A4EA6" w14:textId="6771286A" w:rsidR="00251E99" w:rsidRPr="00257DBF" w:rsidRDefault="00251E99" w:rsidP="00251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Chars="-82" w:right="-180"/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</w:pPr>
            <w:r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7</w:t>
            </w:r>
            <w:r w:rsidRPr="00257DBF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</w:rPr>
              <w:t>.</w:t>
            </w:r>
            <w:r w:rsidRPr="00257DBF">
              <w:rPr>
                <w:rFonts w:ascii="標楷體" w:eastAsia="標楷體" w:hAnsi="標楷體" w:cs="微軟正黑體" w:hint="eastAsia"/>
                <w:color w:val="000000"/>
                <w:sz w:val="24"/>
                <w:szCs w:val="24"/>
              </w:rPr>
              <w:t>增進校園安全環境及性別意識加強性別事件防治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85368" w14:textId="77777777" w:rsidR="00251E99" w:rsidRPr="00257DBF" w:rsidRDefault="00251E99" w:rsidP="00251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Chars="-82" w:right="-18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 xml:space="preserve">1.繪製校園安全地圖 </w:t>
            </w:r>
          </w:p>
          <w:p w14:paraId="5514AD79" w14:textId="77777777" w:rsidR="00251E99" w:rsidRPr="00257DBF" w:rsidRDefault="00251E99" w:rsidP="00251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 w:line="240" w:lineRule="auto"/>
              <w:ind w:rightChars="-82" w:right="-18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 xml:space="preserve">2.加強校園安全之維護及警衛管理 </w:t>
            </w:r>
          </w:p>
          <w:p w14:paraId="154FDBFE" w14:textId="77777777" w:rsidR="00251E99" w:rsidRPr="00257DBF" w:rsidRDefault="00251E99" w:rsidP="00251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2" w:line="240" w:lineRule="auto"/>
              <w:ind w:rightChars="-82" w:right="-18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 xml:space="preserve">3.班會時間辦理性別平等議題之討論 </w:t>
            </w:r>
          </w:p>
          <w:p w14:paraId="544E1884" w14:textId="77777777" w:rsidR="00257DBF" w:rsidRDefault="00251E99" w:rsidP="00257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 w:line="240" w:lineRule="auto"/>
              <w:ind w:rightChars="-82" w:right="-180"/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</w:pPr>
            <w:r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 xml:space="preserve">4.實施個案輔導與個案研討 </w:t>
            </w:r>
          </w:p>
          <w:p w14:paraId="15E82AD2" w14:textId="1330DAFF" w:rsidR="00251E99" w:rsidRPr="00257DBF" w:rsidRDefault="00251E99" w:rsidP="00257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 w:line="240" w:lineRule="auto"/>
              <w:ind w:rightChars="-82" w:right="-180"/>
              <w:rPr>
                <w:rFonts w:ascii="標楷體" w:eastAsia="標楷體" w:hAnsi="標楷體" w:cs="微軟正黑體"/>
                <w:color w:val="000000"/>
                <w:sz w:val="24"/>
                <w:szCs w:val="24"/>
              </w:rPr>
            </w:pPr>
            <w:r w:rsidRPr="00257DB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5.特殊個案視需要請相關專業人士參與處理</w:t>
            </w:r>
          </w:p>
        </w:tc>
      </w:tr>
    </w:tbl>
    <w:p w14:paraId="3E555D7F" w14:textId="77777777" w:rsidR="00BF52A3" w:rsidRDefault="006C7079" w:rsidP="004F7A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240" w:lineRule="auto"/>
        <w:rPr>
          <w:rFonts w:ascii="標楷體" w:eastAsia="標楷體" w:hAnsi="標楷體" w:cs="Arial Unicode MS"/>
          <w:color w:val="000000"/>
          <w:sz w:val="28"/>
          <w:szCs w:val="28"/>
        </w:rPr>
      </w:pPr>
      <w:proofErr w:type="gramStart"/>
      <w:r w:rsidRPr="00A37DF2">
        <w:rPr>
          <w:rFonts w:ascii="標楷體" w:eastAsia="標楷體" w:hAnsi="標楷體" w:cs="Arial Unicode MS"/>
          <w:b/>
          <w:bCs/>
          <w:color w:val="000000"/>
          <w:sz w:val="28"/>
          <w:szCs w:val="28"/>
        </w:rPr>
        <w:t>柒</w:t>
      </w:r>
      <w:proofErr w:type="gramEnd"/>
      <w:r w:rsidRPr="00A37DF2">
        <w:rPr>
          <w:rFonts w:ascii="標楷體" w:eastAsia="標楷體" w:hAnsi="標楷體" w:cs="Arial Unicode MS"/>
          <w:b/>
          <w:bCs/>
          <w:color w:val="000000"/>
          <w:sz w:val="28"/>
          <w:szCs w:val="28"/>
        </w:rPr>
        <w:t>、經費</w:t>
      </w:r>
    </w:p>
    <w:p w14:paraId="738A03DC" w14:textId="459C444A" w:rsidR="00AA04CD" w:rsidRPr="00BF52A3" w:rsidRDefault="00BF52A3" w:rsidP="004F7A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240" w:lineRule="auto"/>
        <w:rPr>
          <w:rFonts w:ascii="標楷體" w:eastAsia="標楷體" w:hAnsi="標楷體" w:cs="Arial Unicode MS"/>
          <w:color w:val="000000"/>
          <w:sz w:val="24"/>
          <w:szCs w:val="24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  </w:t>
      </w:r>
      <w:r w:rsidR="00BE3347" w:rsidRPr="00BF52A3">
        <w:rPr>
          <w:rFonts w:ascii="標楷體" w:eastAsia="標楷體" w:hAnsi="標楷體" w:cs="Arial Unicode MS" w:hint="eastAsia"/>
          <w:color w:val="000000"/>
          <w:sz w:val="24"/>
          <w:szCs w:val="24"/>
        </w:rPr>
        <w:t>由</w:t>
      </w:r>
      <w:r w:rsidR="006C7079" w:rsidRPr="00BF52A3">
        <w:rPr>
          <w:rFonts w:ascii="標楷體" w:eastAsia="標楷體" w:hAnsi="標楷體" w:cs="Arial Unicode MS"/>
          <w:color w:val="000000"/>
          <w:sz w:val="24"/>
          <w:szCs w:val="24"/>
        </w:rPr>
        <w:t>學校</w:t>
      </w:r>
      <w:r w:rsidR="00BE3347" w:rsidRPr="00BF52A3">
        <w:rPr>
          <w:rFonts w:ascii="標楷體" w:eastAsia="標楷體" w:hAnsi="標楷體" w:cs="Arial Unicode MS" w:hint="eastAsia"/>
          <w:color w:val="000000"/>
          <w:sz w:val="24"/>
          <w:szCs w:val="24"/>
        </w:rPr>
        <w:t>相關經費及本</w:t>
      </w:r>
      <w:r w:rsidR="006C7079" w:rsidRPr="00BF52A3">
        <w:rPr>
          <w:rFonts w:ascii="標楷體" w:eastAsia="標楷體" w:hAnsi="標楷體" w:cs="Arial Unicode MS"/>
          <w:color w:val="000000"/>
          <w:sz w:val="24"/>
          <w:szCs w:val="24"/>
        </w:rPr>
        <w:t>預算項</w:t>
      </w:r>
      <w:r w:rsidR="00BE3347" w:rsidRPr="00BF52A3">
        <w:rPr>
          <w:rFonts w:ascii="標楷體" w:eastAsia="標楷體" w:hAnsi="標楷體" w:cs="Arial Unicode MS" w:hint="eastAsia"/>
          <w:color w:val="000000"/>
          <w:sz w:val="24"/>
          <w:szCs w:val="24"/>
        </w:rPr>
        <w:t>目</w:t>
      </w:r>
      <w:r w:rsidR="006C7079" w:rsidRPr="00BF52A3">
        <w:rPr>
          <w:rFonts w:ascii="標楷體" w:eastAsia="標楷體" w:hAnsi="標楷體" w:cs="Arial Unicode MS"/>
          <w:color w:val="000000"/>
          <w:sz w:val="24"/>
          <w:szCs w:val="24"/>
        </w:rPr>
        <w:t>支應。</w:t>
      </w:r>
    </w:p>
    <w:p w14:paraId="074A4780" w14:textId="77777777" w:rsidR="00F9464F" w:rsidRDefault="00F9464F" w:rsidP="00257D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" w:line="240" w:lineRule="auto"/>
        <w:rPr>
          <w:rFonts w:ascii="標楷體" w:eastAsia="標楷體" w:hAnsi="標楷體" w:cs="Arial Unicode MS"/>
          <w:b/>
          <w:bCs/>
          <w:color w:val="000000"/>
          <w:sz w:val="28"/>
          <w:szCs w:val="28"/>
        </w:rPr>
      </w:pPr>
    </w:p>
    <w:p w14:paraId="61A4AF66" w14:textId="77777777" w:rsidR="00E57508" w:rsidRDefault="00E57508" w:rsidP="00257D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" w:line="240" w:lineRule="auto"/>
        <w:rPr>
          <w:rFonts w:ascii="標楷體" w:eastAsia="標楷體" w:hAnsi="標楷體" w:cs="Arial Unicode MS"/>
          <w:b/>
          <w:bCs/>
          <w:color w:val="000000"/>
          <w:sz w:val="28"/>
          <w:szCs w:val="28"/>
        </w:rPr>
      </w:pPr>
    </w:p>
    <w:p w14:paraId="6DDE4C3C" w14:textId="18EAEB1C" w:rsidR="00257DBF" w:rsidRPr="00A37DF2" w:rsidRDefault="006C7079" w:rsidP="00257D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" w:line="240" w:lineRule="auto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A37DF2">
        <w:rPr>
          <w:rFonts w:ascii="標楷體" w:eastAsia="標楷體" w:hAnsi="標楷體" w:cs="Arial Unicode MS"/>
          <w:b/>
          <w:bCs/>
          <w:color w:val="000000"/>
          <w:sz w:val="28"/>
          <w:szCs w:val="28"/>
        </w:rPr>
        <w:lastRenderedPageBreak/>
        <w:t>捌、預期效益</w:t>
      </w:r>
    </w:p>
    <w:p w14:paraId="096EAAC7" w14:textId="77777777" w:rsidR="00257DBF" w:rsidRDefault="00257DBF" w:rsidP="00257D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" w:line="24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6C7079" w:rsidRPr="00257DBF">
        <w:rPr>
          <w:rFonts w:ascii="標楷體" w:eastAsia="標楷體" w:hAnsi="標楷體" w:cs="Arial Unicode MS"/>
          <w:color w:val="000000"/>
          <w:sz w:val="24"/>
          <w:szCs w:val="24"/>
        </w:rPr>
        <w:t>一、建構校園安全與</w:t>
      </w:r>
      <w:proofErr w:type="gramStart"/>
      <w:r w:rsidR="006C7079" w:rsidRPr="00257DBF">
        <w:rPr>
          <w:rFonts w:ascii="標楷體" w:eastAsia="標楷體" w:hAnsi="標楷體" w:cs="Arial Unicode MS"/>
          <w:color w:val="000000"/>
          <w:sz w:val="24"/>
          <w:szCs w:val="24"/>
        </w:rPr>
        <w:t>性侵防治</w:t>
      </w:r>
      <w:proofErr w:type="gramEnd"/>
      <w:r w:rsidR="006C7079" w:rsidRPr="00257DBF">
        <w:rPr>
          <w:rFonts w:ascii="標楷體" w:eastAsia="標楷體" w:hAnsi="標楷體" w:cs="Arial Unicode MS"/>
          <w:color w:val="000000"/>
          <w:sz w:val="24"/>
          <w:szCs w:val="24"/>
        </w:rPr>
        <w:t>機制，保障師生性別權益。</w:t>
      </w:r>
    </w:p>
    <w:p w14:paraId="5CDAAD66" w14:textId="01AF0616" w:rsidR="00AA04CD" w:rsidRPr="00257DBF" w:rsidRDefault="00257DBF" w:rsidP="00250A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" w:afterLines="50" w:after="120" w:line="24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7B1A7A" w:rsidRPr="00257DBF">
        <w:rPr>
          <w:rFonts w:ascii="標楷體" w:eastAsia="標楷體" w:hAnsi="標楷體" w:cs="Arial Unicode MS"/>
          <w:color w:val="000000"/>
          <w:sz w:val="24"/>
          <w:szCs w:val="24"/>
        </w:rPr>
        <w:t>二、尊重多元性別差異，促進</w:t>
      </w:r>
      <w:r w:rsidR="006C7079" w:rsidRPr="00257DBF">
        <w:rPr>
          <w:rFonts w:ascii="標楷體" w:eastAsia="標楷體" w:hAnsi="標楷體" w:cs="Arial Unicode MS"/>
          <w:color w:val="000000"/>
          <w:sz w:val="24"/>
          <w:szCs w:val="24"/>
        </w:rPr>
        <w:t>實質平等。培養正確性平觀念。</w:t>
      </w:r>
    </w:p>
    <w:p w14:paraId="535415ED" w14:textId="77777777" w:rsidR="00EF02EB" w:rsidRDefault="006C7079" w:rsidP="00D531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0"/>
        <w:rPr>
          <w:rFonts w:ascii="標楷體" w:eastAsia="標楷體" w:hAnsi="標楷體" w:cs="Arial Unicode MS"/>
          <w:color w:val="000000"/>
          <w:sz w:val="28"/>
          <w:szCs w:val="28"/>
        </w:rPr>
      </w:pPr>
      <w:r w:rsidRPr="00A37DF2">
        <w:rPr>
          <w:rFonts w:ascii="標楷體" w:eastAsia="標楷體" w:hAnsi="標楷體" w:cs="Arial Unicode MS"/>
          <w:b/>
          <w:bCs/>
          <w:color w:val="000000"/>
          <w:sz w:val="28"/>
          <w:szCs w:val="28"/>
        </w:rPr>
        <w:t>玖、</w:t>
      </w:r>
      <w:r w:rsidRPr="007E3361">
        <w:rPr>
          <w:rFonts w:ascii="標楷體" w:eastAsia="標楷體" w:hAnsi="標楷體" w:cs="Arial Unicode MS"/>
          <w:color w:val="000000"/>
          <w:sz w:val="28"/>
          <w:szCs w:val="28"/>
        </w:rPr>
        <w:t>本</w:t>
      </w:r>
      <w:r w:rsidR="00437FCF">
        <w:rPr>
          <w:rFonts w:ascii="標楷體" w:eastAsia="標楷體" w:hAnsi="標楷體" w:cs="Arial Unicode MS" w:hint="eastAsia"/>
          <w:color w:val="000000"/>
          <w:sz w:val="28"/>
          <w:szCs w:val="28"/>
        </w:rPr>
        <w:t>實施規定</w:t>
      </w:r>
      <w:r w:rsidRPr="007E3361">
        <w:rPr>
          <w:rFonts w:ascii="標楷體" w:eastAsia="標楷體" w:hAnsi="標楷體" w:cs="Arial Unicode MS"/>
          <w:color w:val="000000"/>
          <w:sz w:val="28"/>
          <w:szCs w:val="28"/>
        </w:rPr>
        <w:t>經性別平等教育委員會議</w:t>
      </w:r>
      <w:proofErr w:type="gramStart"/>
      <w:r w:rsidR="005C76E8">
        <w:rPr>
          <w:rFonts w:ascii="標楷體" w:eastAsia="標楷體" w:hAnsi="標楷體" w:cs="Arial Unicode MS" w:hint="eastAsia"/>
          <w:color w:val="000000"/>
          <w:sz w:val="28"/>
          <w:szCs w:val="28"/>
        </w:rPr>
        <w:t>研</w:t>
      </w:r>
      <w:proofErr w:type="gramEnd"/>
      <w:r w:rsidR="005C76E8">
        <w:rPr>
          <w:rFonts w:ascii="標楷體" w:eastAsia="標楷體" w:hAnsi="標楷體" w:cs="Arial Unicode MS" w:hint="eastAsia"/>
          <w:color w:val="000000"/>
          <w:sz w:val="28"/>
          <w:szCs w:val="28"/>
        </w:rPr>
        <w:t>擬</w:t>
      </w:r>
      <w:r w:rsidR="00CC72E4" w:rsidRPr="00CC72E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，提校務會議通過</w:t>
      </w:r>
      <w:r w:rsidR="00BE3347" w:rsidRPr="007E3361">
        <w:rPr>
          <w:rFonts w:ascii="標楷體" w:eastAsia="標楷體" w:hAnsi="標楷體" w:cs="Arial Unicode MS"/>
          <w:color w:val="000000"/>
          <w:sz w:val="28"/>
          <w:szCs w:val="28"/>
        </w:rPr>
        <w:t>，</w:t>
      </w:r>
      <w:r w:rsidRPr="007E3361">
        <w:rPr>
          <w:rFonts w:ascii="標楷體" w:eastAsia="標楷體" w:hAnsi="標楷體" w:cs="Arial Unicode MS"/>
          <w:color w:val="000000"/>
          <w:sz w:val="28"/>
          <w:szCs w:val="28"/>
        </w:rPr>
        <w:t>陳</w:t>
      </w:r>
      <w:r w:rsidR="004F7AA4"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</w:t>
      </w:r>
      <w:r w:rsidRPr="007E3361">
        <w:rPr>
          <w:rFonts w:ascii="標楷體" w:eastAsia="標楷體" w:hAnsi="標楷體" w:cs="Arial Unicode MS"/>
          <w:color w:val="000000"/>
          <w:sz w:val="28"/>
          <w:szCs w:val="28"/>
        </w:rPr>
        <w:t>校長核定</w:t>
      </w:r>
      <w:r w:rsidR="00EF02EB" w:rsidRPr="007E3361">
        <w:rPr>
          <w:rFonts w:ascii="標楷體" w:eastAsia="標楷體" w:hAnsi="標楷體" w:cs="Arial Unicode MS"/>
          <w:color w:val="000000"/>
          <w:sz w:val="28"/>
          <w:szCs w:val="28"/>
        </w:rPr>
        <w:t>後</w:t>
      </w:r>
      <w:r w:rsidR="00EF02EB"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</w:t>
      </w:r>
    </w:p>
    <w:p w14:paraId="4C3B0ABB" w14:textId="51F9F93E" w:rsidR="00AA04CD" w:rsidRPr="007E3361" w:rsidRDefault="00EF02EB" w:rsidP="00D531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  </w:t>
      </w:r>
      <w:r w:rsidRPr="007E3361">
        <w:rPr>
          <w:rFonts w:ascii="標楷體" w:eastAsia="標楷體" w:hAnsi="標楷體" w:cs="Arial Unicode MS"/>
          <w:color w:val="000000"/>
          <w:sz w:val="28"/>
          <w:szCs w:val="28"/>
        </w:rPr>
        <w:t>實</w:t>
      </w:r>
      <w:r w:rsidR="006C7079" w:rsidRPr="007E3361">
        <w:rPr>
          <w:rFonts w:ascii="標楷體" w:eastAsia="標楷體" w:hAnsi="標楷體" w:cs="Arial Unicode MS"/>
          <w:color w:val="000000"/>
          <w:sz w:val="28"/>
          <w:szCs w:val="28"/>
        </w:rPr>
        <w:t>施，修正時亦同。</w:t>
      </w:r>
    </w:p>
    <w:sectPr w:rsidR="00AA04CD" w:rsidRPr="007E3361" w:rsidSect="007B1A7A">
      <w:footerReference w:type="default" r:id="rId12"/>
      <w:pgSz w:w="11900" w:h="16820"/>
      <w:pgMar w:top="895" w:right="701" w:bottom="1036" w:left="10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99213" w14:textId="77777777" w:rsidR="003402C7" w:rsidRDefault="003402C7" w:rsidP="0022379C">
      <w:pPr>
        <w:spacing w:line="240" w:lineRule="auto"/>
      </w:pPr>
      <w:r>
        <w:separator/>
      </w:r>
    </w:p>
  </w:endnote>
  <w:endnote w:type="continuationSeparator" w:id="0">
    <w:p w14:paraId="612BA425" w14:textId="77777777" w:rsidR="003402C7" w:rsidRDefault="003402C7" w:rsidP="00223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6655524"/>
      <w:docPartObj>
        <w:docPartGallery w:val="Page Numbers (Bottom of Page)"/>
        <w:docPartUnique/>
      </w:docPartObj>
    </w:sdtPr>
    <w:sdtContent>
      <w:p w14:paraId="28C7694B" w14:textId="77777777" w:rsidR="00D73722" w:rsidRDefault="00D7372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073" w:rsidRPr="00CB2073">
          <w:rPr>
            <w:noProof/>
            <w:lang w:val="zh-TW"/>
          </w:rPr>
          <w:t>2</w:t>
        </w:r>
        <w:r>
          <w:fldChar w:fldCharType="end"/>
        </w:r>
      </w:p>
    </w:sdtContent>
  </w:sdt>
  <w:p w14:paraId="051F216A" w14:textId="77777777" w:rsidR="00D73722" w:rsidRDefault="00D7372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05D22" w14:textId="77777777" w:rsidR="003402C7" w:rsidRDefault="003402C7" w:rsidP="0022379C">
      <w:pPr>
        <w:spacing w:line="240" w:lineRule="auto"/>
      </w:pPr>
      <w:r>
        <w:separator/>
      </w:r>
    </w:p>
  </w:footnote>
  <w:footnote w:type="continuationSeparator" w:id="0">
    <w:p w14:paraId="279DA7A9" w14:textId="77777777" w:rsidR="003402C7" w:rsidRDefault="003402C7" w:rsidP="002237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D498D"/>
    <w:multiLevelType w:val="hybridMultilevel"/>
    <w:tmpl w:val="B054256E"/>
    <w:lvl w:ilvl="0" w:tplc="736A3428">
      <w:start w:val="1"/>
      <w:numFmt w:val="decimal"/>
      <w:lvlText w:val="%1."/>
      <w:lvlJc w:val="left"/>
      <w:pPr>
        <w:ind w:left="19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2E5C0E">
      <w:start w:val="1"/>
      <w:numFmt w:val="lowerLetter"/>
      <w:lvlText w:val="%2"/>
      <w:lvlJc w:val="left"/>
      <w:pPr>
        <w:ind w:left="11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2E6A78">
      <w:start w:val="1"/>
      <w:numFmt w:val="lowerRoman"/>
      <w:lvlText w:val="%3"/>
      <w:lvlJc w:val="left"/>
      <w:pPr>
        <w:ind w:left="18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8C03EE">
      <w:start w:val="1"/>
      <w:numFmt w:val="decimal"/>
      <w:lvlText w:val="%4"/>
      <w:lvlJc w:val="left"/>
      <w:pPr>
        <w:ind w:left="25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00556A">
      <w:start w:val="1"/>
      <w:numFmt w:val="lowerLetter"/>
      <w:lvlText w:val="%5"/>
      <w:lvlJc w:val="left"/>
      <w:pPr>
        <w:ind w:left="32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328E12">
      <w:start w:val="1"/>
      <w:numFmt w:val="lowerRoman"/>
      <w:lvlText w:val="%6"/>
      <w:lvlJc w:val="left"/>
      <w:pPr>
        <w:ind w:left="39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867314">
      <w:start w:val="1"/>
      <w:numFmt w:val="decimal"/>
      <w:lvlText w:val="%7"/>
      <w:lvlJc w:val="left"/>
      <w:pPr>
        <w:ind w:left="47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F24126">
      <w:start w:val="1"/>
      <w:numFmt w:val="lowerLetter"/>
      <w:lvlText w:val="%8"/>
      <w:lvlJc w:val="left"/>
      <w:pPr>
        <w:ind w:left="54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7C47EE">
      <w:start w:val="1"/>
      <w:numFmt w:val="lowerRoman"/>
      <w:lvlText w:val="%9"/>
      <w:lvlJc w:val="left"/>
      <w:pPr>
        <w:ind w:left="61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391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4CD"/>
    <w:rsid w:val="00016CB8"/>
    <w:rsid w:val="00024CF4"/>
    <w:rsid w:val="00056A98"/>
    <w:rsid w:val="00062D7F"/>
    <w:rsid w:val="00080323"/>
    <w:rsid w:val="000E1C3A"/>
    <w:rsid w:val="000F1683"/>
    <w:rsid w:val="000F4D0D"/>
    <w:rsid w:val="000F571C"/>
    <w:rsid w:val="00105D70"/>
    <w:rsid w:val="00121F38"/>
    <w:rsid w:val="00144221"/>
    <w:rsid w:val="0015147A"/>
    <w:rsid w:val="00153876"/>
    <w:rsid w:val="00185C25"/>
    <w:rsid w:val="001C2E73"/>
    <w:rsid w:val="001D1572"/>
    <w:rsid w:val="0022379C"/>
    <w:rsid w:val="00250A89"/>
    <w:rsid w:val="00251E99"/>
    <w:rsid w:val="00257DBF"/>
    <w:rsid w:val="002A5AEC"/>
    <w:rsid w:val="002C26D2"/>
    <w:rsid w:val="002D6C33"/>
    <w:rsid w:val="00323643"/>
    <w:rsid w:val="003402C7"/>
    <w:rsid w:val="00355286"/>
    <w:rsid w:val="003566D0"/>
    <w:rsid w:val="003640E3"/>
    <w:rsid w:val="00375F42"/>
    <w:rsid w:val="003800B7"/>
    <w:rsid w:val="003914A9"/>
    <w:rsid w:val="00393A82"/>
    <w:rsid w:val="003A0848"/>
    <w:rsid w:val="003A5881"/>
    <w:rsid w:val="003C28D0"/>
    <w:rsid w:val="003D3BDA"/>
    <w:rsid w:val="003D4B43"/>
    <w:rsid w:val="00420EE1"/>
    <w:rsid w:val="00425CCF"/>
    <w:rsid w:val="00437FCF"/>
    <w:rsid w:val="00442817"/>
    <w:rsid w:val="004600A0"/>
    <w:rsid w:val="00470604"/>
    <w:rsid w:val="004727BF"/>
    <w:rsid w:val="00487BF1"/>
    <w:rsid w:val="004913A9"/>
    <w:rsid w:val="004B6150"/>
    <w:rsid w:val="004F38AF"/>
    <w:rsid w:val="004F6DEE"/>
    <w:rsid w:val="004F7AA4"/>
    <w:rsid w:val="00510643"/>
    <w:rsid w:val="00542659"/>
    <w:rsid w:val="00547C52"/>
    <w:rsid w:val="00551807"/>
    <w:rsid w:val="005642BF"/>
    <w:rsid w:val="0056535C"/>
    <w:rsid w:val="0057283B"/>
    <w:rsid w:val="005B5488"/>
    <w:rsid w:val="005C2B11"/>
    <w:rsid w:val="005C76E8"/>
    <w:rsid w:val="005E61F2"/>
    <w:rsid w:val="00680DD9"/>
    <w:rsid w:val="00687490"/>
    <w:rsid w:val="006A75B3"/>
    <w:rsid w:val="006C7079"/>
    <w:rsid w:val="00715633"/>
    <w:rsid w:val="00756327"/>
    <w:rsid w:val="0076731E"/>
    <w:rsid w:val="007902BC"/>
    <w:rsid w:val="007A4A20"/>
    <w:rsid w:val="007A63C6"/>
    <w:rsid w:val="007B1A7A"/>
    <w:rsid w:val="007C61BF"/>
    <w:rsid w:val="007E3361"/>
    <w:rsid w:val="00805DF0"/>
    <w:rsid w:val="008218B4"/>
    <w:rsid w:val="00827D40"/>
    <w:rsid w:val="008330D9"/>
    <w:rsid w:val="00847106"/>
    <w:rsid w:val="00872982"/>
    <w:rsid w:val="00873398"/>
    <w:rsid w:val="0089432B"/>
    <w:rsid w:val="008B66EF"/>
    <w:rsid w:val="00927E00"/>
    <w:rsid w:val="009412DC"/>
    <w:rsid w:val="00955CCD"/>
    <w:rsid w:val="009606BE"/>
    <w:rsid w:val="00962088"/>
    <w:rsid w:val="00981087"/>
    <w:rsid w:val="00995818"/>
    <w:rsid w:val="00A24F8D"/>
    <w:rsid w:val="00A37DF2"/>
    <w:rsid w:val="00A42090"/>
    <w:rsid w:val="00A86CED"/>
    <w:rsid w:val="00A875CC"/>
    <w:rsid w:val="00AA04CD"/>
    <w:rsid w:val="00AB5447"/>
    <w:rsid w:val="00AB5CB7"/>
    <w:rsid w:val="00AC37F4"/>
    <w:rsid w:val="00AD5600"/>
    <w:rsid w:val="00AE0A8F"/>
    <w:rsid w:val="00B04EFC"/>
    <w:rsid w:val="00B069AB"/>
    <w:rsid w:val="00B06DA5"/>
    <w:rsid w:val="00B07C1B"/>
    <w:rsid w:val="00B1532F"/>
    <w:rsid w:val="00B17DA6"/>
    <w:rsid w:val="00B24AB4"/>
    <w:rsid w:val="00B25F05"/>
    <w:rsid w:val="00B574A3"/>
    <w:rsid w:val="00B94996"/>
    <w:rsid w:val="00B97975"/>
    <w:rsid w:val="00BA7AD3"/>
    <w:rsid w:val="00BE3347"/>
    <w:rsid w:val="00BF0A89"/>
    <w:rsid w:val="00BF1327"/>
    <w:rsid w:val="00BF52A3"/>
    <w:rsid w:val="00C5140A"/>
    <w:rsid w:val="00C629D7"/>
    <w:rsid w:val="00C74DEE"/>
    <w:rsid w:val="00C85B8A"/>
    <w:rsid w:val="00C86BA7"/>
    <w:rsid w:val="00CA4055"/>
    <w:rsid w:val="00CB2073"/>
    <w:rsid w:val="00CC72E4"/>
    <w:rsid w:val="00CD1172"/>
    <w:rsid w:val="00D04374"/>
    <w:rsid w:val="00D177CA"/>
    <w:rsid w:val="00D342A5"/>
    <w:rsid w:val="00D44AB0"/>
    <w:rsid w:val="00D531F5"/>
    <w:rsid w:val="00D65FDB"/>
    <w:rsid w:val="00D73722"/>
    <w:rsid w:val="00DA5AC8"/>
    <w:rsid w:val="00DB5ED8"/>
    <w:rsid w:val="00DC288C"/>
    <w:rsid w:val="00DC3B12"/>
    <w:rsid w:val="00DC5717"/>
    <w:rsid w:val="00E1312F"/>
    <w:rsid w:val="00E13E3B"/>
    <w:rsid w:val="00E17E13"/>
    <w:rsid w:val="00E268A7"/>
    <w:rsid w:val="00E32507"/>
    <w:rsid w:val="00E3272B"/>
    <w:rsid w:val="00E43977"/>
    <w:rsid w:val="00E57508"/>
    <w:rsid w:val="00E63414"/>
    <w:rsid w:val="00E6733E"/>
    <w:rsid w:val="00E76FA9"/>
    <w:rsid w:val="00E81371"/>
    <w:rsid w:val="00EA5C80"/>
    <w:rsid w:val="00ED27A2"/>
    <w:rsid w:val="00EE2BC0"/>
    <w:rsid w:val="00EE7790"/>
    <w:rsid w:val="00EE7BDA"/>
    <w:rsid w:val="00EF02EB"/>
    <w:rsid w:val="00EF0C42"/>
    <w:rsid w:val="00F20EC0"/>
    <w:rsid w:val="00F9464F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5B74C"/>
  <w15:docId w15:val="{B5292760-2EA7-4D17-89C2-698F03DC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unhideWhenUsed/>
    <w:rsid w:val="002237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2379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237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2379C"/>
    <w:rPr>
      <w:sz w:val="20"/>
      <w:szCs w:val="20"/>
    </w:rPr>
  </w:style>
  <w:style w:type="paragraph" w:styleId="ac">
    <w:name w:val="List Paragraph"/>
    <w:basedOn w:val="a"/>
    <w:uiPriority w:val="34"/>
    <w:qFormat/>
    <w:rsid w:val="00EF0C42"/>
    <w:pPr>
      <w:ind w:leftChars="200" w:left="480"/>
    </w:pPr>
  </w:style>
  <w:style w:type="paragraph" w:styleId="ad">
    <w:name w:val="Balloon Text"/>
    <w:basedOn w:val="a"/>
    <w:link w:val="ae"/>
    <w:uiPriority w:val="99"/>
    <w:semiHidden/>
    <w:unhideWhenUsed/>
    <w:rsid w:val="005642B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5642BF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1C2E73"/>
    <w:pPr>
      <w:spacing w:line="240" w:lineRule="auto"/>
    </w:pPr>
    <w:rPr>
      <w:rFonts w:asciiTheme="minorHAnsi" w:hAnsiTheme="minorHAnsi" w:cstheme="minorBidi"/>
      <w:kern w:val="2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basedOn w:val="a0"/>
    <w:uiPriority w:val="99"/>
    <w:unhideWhenUsed/>
    <w:rsid w:val="00A42090"/>
    <w:rPr>
      <w:color w:val="0000FF" w:themeColor="hyperlink"/>
      <w:u w:val="single"/>
    </w:rPr>
  </w:style>
  <w:style w:type="paragraph" w:customStyle="1" w:styleId="Default">
    <w:name w:val="Default"/>
    <w:rsid w:val="005C2B11"/>
    <w:pPr>
      <w:widowControl w:val="0"/>
      <w:autoSpaceDE w:val="0"/>
      <w:autoSpaceDN w:val="0"/>
      <w:adjustRightInd w:val="0"/>
      <w:spacing w:line="240" w:lineRule="auto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moj.gov.tw/LawClass/LawAll.aspx?pcode=H008006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s.moe.edu.tw/001/Upload/10/relfile/8783/91313/04a1b1b3-5c3b-4559-b84a-76178397308b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aw.moj.gov.tw/LawClass/LawAll.aspx?pcode=H00800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w.moj.gov.tw/LawClass/LawAll.aspx?pcode=H008006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852F5-4818-4297-87FD-CDBD46086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273</Words>
  <Characters>1559</Characters>
  <Application>Microsoft Office Word</Application>
  <DocSecurity>0</DocSecurity>
  <Lines>12</Lines>
  <Paragraphs>3</Paragraphs>
  <ScaleCrop>false</ScaleCrop>
  <Company>LJSH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2024-06-24T07:02:00Z</cp:lastPrinted>
  <dcterms:created xsi:type="dcterms:W3CDTF">2025-10-09T05:37:00Z</dcterms:created>
  <dcterms:modified xsi:type="dcterms:W3CDTF">2025-10-09T05:37:00Z</dcterms:modified>
</cp:coreProperties>
</file>