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643E5" w14:textId="30A9158A" w:rsidR="001D3300" w:rsidRPr="004D4474" w:rsidRDefault="001D3300" w:rsidP="008E3512">
      <w:pPr>
        <w:spacing w:after="240" w:line="400" w:lineRule="exact"/>
        <w:jc w:val="center"/>
        <w:rPr>
          <w:rFonts w:ascii="標楷體" w:eastAsia="標楷體" w:hAnsi="標楷體" w:cs="新細明體"/>
          <w:sz w:val="36"/>
          <w:szCs w:val="36"/>
        </w:rPr>
      </w:pPr>
      <w:r w:rsidRPr="004D4474">
        <w:rPr>
          <w:rFonts w:ascii="標楷體" w:eastAsia="標楷體" w:hAnsi="標楷體" w:cs="新細明體" w:hint="eastAsia"/>
          <w:b/>
          <w:bCs/>
          <w:sz w:val="36"/>
          <w:szCs w:val="36"/>
        </w:rPr>
        <w:t>新竹市立內湖國民中學</w:t>
      </w:r>
      <w:bookmarkStart w:id="0" w:name="_Hlk208843487"/>
      <w:r w:rsidRPr="004D4474">
        <w:rPr>
          <w:rFonts w:ascii="標楷體" w:eastAsia="標楷體" w:hAnsi="標楷體" w:cs="新細明體" w:hint="eastAsia"/>
          <w:b/>
          <w:bCs/>
          <w:sz w:val="36"/>
          <w:szCs w:val="36"/>
        </w:rPr>
        <w:t>校園性別事件防治</w:t>
      </w:r>
      <w:r w:rsidR="00A063F0">
        <w:rPr>
          <w:rFonts w:ascii="標楷體" w:eastAsia="標楷體" w:hAnsi="標楷體" w:cs="新細明體" w:hint="eastAsia"/>
          <w:b/>
          <w:bCs/>
          <w:sz w:val="36"/>
          <w:szCs w:val="36"/>
        </w:rPr>
        <w:t>規定</w:t>
      </w:r>
      <w:bookmarkEnd w:id="0"/>
    </w:p>
    <w:p w14:paraId="1097C336" w14:textId="5E37C39C" w:rsidR="009C6012" w:rsidRPr="003502B1" w:rsidRDefault="009C6012" w:rsidP="009C6012">
      <w:pPr>
        <w:widowControl w:val="0"/>
        <w:pBdr>
          <w:top w:val="nil"/>
          <w:left w:val="nil"/>
          <w:bottom w:val="nil"/>
          <w:right w:val="nil"/>
          <w:between w:val="nil"/>
        </w:pBdr>
        <w:spacing w:after="0" w:line="240" w:lineRule="auto"/>
        <w:ind w:left="6237" w:hanging="6237"/>
        <w:jc w:val="right"/>
        <w:rPr>
          <w:rFonts w:ascii="標楷體" w:eastAsia="標楷體" w:hAnsi="標楷體" w:cs="Arial Unicode MS"/>
          <w:color w:val="000000"/>
          <w:sz w:val="20"/>
          <w:szCs w:val="20"/>
        </w:rPr>
      </w:pPr>
      <w:r w:rsidRPr="003502B1">
        <w:rPr>
          <w:rFonts w:ascii="標楷體" w:eastAsia="標楷體" w:hAnsi="標楷體" w:cs="Arial Unicode MS" w:hint="eastAsia"/>
          <w:color w:val="000000"/>
          <w:sz w:val="20"/>
          <w:szCs w:val="20"/>
        </w:rPr>
        <w:t>113</w:t>
      </w:r>
      <w:r w:rsidR="009402F4">
        <w:rPr>
          <w:rFonts w:ascii="標楷體" w:eastAsia="標楷體" w:hAnsi="標楷體" w:cs="Arial Unicode MS" w:hint="eastAsia"/>
          <w:color w:val="000000"/>
          <w:sz w:val="20"/>
          <w:szCs w:val="20"/>
        </w:rPr>
        <w:t>年</w:t>
      </w:r>
      <w:r w:rsidR="00E730D7">
        <w:rPr>
          <w:rFonts w:ascii="標楷體" w:eastAsia="標楷體" w:hAnsi="標楷體" w:cs="Arial Unicode MS" w:hint="eastAsia"/>
          <w:color w:val="000000"/>
          <w:sz w:val="20"/>
          <w:szCs w:val="20"/>
        </w:rPr>
        <w:t>0</w:t>
      </w:r>
      <w:r w:rsidRPr="003502B1">
        <w:rPr>
          <w:rFonts w:ascii="標楷體" w:eastAsia="標楷體" w:hAnsi="標楷體" w:cs="Arial Unicode MS" w:hint="eastAsia"/>
          <w:color w:val="000000"/>
          <w:sz w:val="20"/>
          <w:szCs w:val="20"/>
        </w:rPr>
        <w:t>6</w:t>
      </w:r>
      <w:r w:rsidR="009402F4">
        <w:rPr>
          <w:rFonts w:ascii="標楷體" w:eastAsia="標楷體" w:hAnsi="標楷體" w:cs="Arial Unicode MS" w:hint="eastAsia"/>
          <w:color w:val="000000"/>
          <w:sz w:val="20"/>
          <w:szCs w:val="20"/>
        </w:rPr>
        <w:t>月</w:t>
      </w:r>
      <w:r w:rsidRPr="003502B1">
        <w:rPr>
          <w:rFonts w:ascii="標楷體" w:eastAsia="標楷體" w:hAnsi="標楷體" w:cs="Arial Unicode MS" w:hint="eastAsia"/>
          <w:color w:val="000000"/>
          <w:sz w:val="20"/>
          <w:szCs w:val="20"/>
        </w:rPr>
        <w:t>24</w:t>
      </w:r>
      <w:r w:rsidR="009402F4">
        <w:rPr>
          <w:rFonts w:ascii="標楷體" w:eastAsia="標楷體" w:hAnsi="標楷體" w:cs="Arial Unicode MS" w:hint="eastAsia"/>
          <w:color w:val="000000"/>
          <w:sz w:val="20"/>
          <w:szCs w:val="20"/>
        </w:rPr>
        <w:t>日</w:t>
      </w:r>
      <w:r w:rsidRPr="003502B1">
        <w:rPr>
          <w:rFonts w:ascii="標楷體" w:eastAsia="標楷體" w:hAnsi="標楷體" w:cs="Arial Unicode MS" w:hint="eastAsia"/>
          <w:color w:val="000000"/>
          <w:sz w:val="20"/>
          <w:szCs w:val="20"/>
        </w:rPr>
        <w:t>校務會議通過</w:t>
      </w:r>
    </w:p>
    <w:p w14:paraId="2928AC96" w14:textId="4EACF0DC" w:rsidR="009C6012" w:rsidRPr="00E730D7" w:rsidRDefault="009C6012" w:rsidP="009C6012">
      <w:pPr>
        <w:widowControl w:val="0"/>
        <w:pBdr>
          <w:top w:val="nil"/>
          <w:left w:val="nil"/>
          <w:bottom w:val="nil"/>
          <w:right w:val="nil"/>
          <w:between w:val="nil"/>
        </w:pBdr>
        <w:spacing w:after="0" w:line="240" w:lineRule="auto"/>
        <w:ind w:left="6237" w:hanging="6237"/>
        <w:jc w:val="right"/>
        <w:rPr>
          <w:rFonts w:ascii="標楷體" w:eastAsia="標楷體" w:hAnsi="標楷體" w:cs="Arial Unicode MS"/>
          <w:sz w:val="20"/>
          <w:szCs w:val="20"/>
        </w:rPr>
      </w:pPr>
      <w:r w:rsidRPr="00E730D7">
        <w:rPr>
          <w:rFonts w:ascii="標楷體" w:eastAsia="標楷體" w:hAnsi="標楷體" w:cs="Arial Unicode MS" w:hint="eastAsia"/>
          <w:sz w:val="20"/>
          <w:szCs w:val="20"/>
        </w:rPr>
        <w:t>114</w:t>
      </w:r>
      <w:r w:rsidR="009402F4">
        <w:rPr>
          <w:rFonts w:ascii="標楷體" w:eastAsia="標楷體" w:hAnsi="標楷體" w:cs="Arial Unicode MS" w:hint="eastAsia"/>
          <w:sz w:val="20"/>
          <w:szCs w:val="20"/>
        </w:rPr>
        <w:t>年</w:t>
      </w:r>
      <w:r w:rsidR="005F46B7" w:rsidRPr="00E730D7">
        <w:rPr>
          <w:rFonts w:ascii="標楷體" w:eastAsia="標楷體" w:hAnsi="標楷體" w:cs="Arial Unicode MS" w:hint="eastAsia"/>
          <w:sz w:val="20"/>
          <w:szCs w:val="20"/>
        </w:rPr>
        <w:t>10</w:t>
      </w:r>
      <w:r w:rsidR="009402F4">
        <w:rPr>
          <w:rFonts w:ascii="標楷體" w:eastAsia="標楷體" w:hAnsi="標楷體" w:cs="Arial Unicode MS" w:hint="eastAsia"/>
          <w:sz w:val="20"/>
          <w:szCs w:val="20"/>
        </w:rPr>
        <w:t>月</w:t>
      </w:r>
      <w:r w:rsidR="00E730D7" w:rsidRPr="00E730D7">
        <w:rPr>
          <w:rFonts w:ascii="標楷體" w:eastAsia="標楷體" w:hAnsi="標楷體" w:cs="Arial Unicode MS" w:hint="eastAsia"/>
          <w:sz w:val="20"/>
          <w:szCs w:val="20"/>
        </w:rPr>
        <w:t>0</w:t>
      </w:r>
      <w:r w:rsidR="005F46B7" w:rsidRPr="00E730D7">
        <w:rPr>
          <w:rFonts w:ascii="標楷體" w:eastAsia="標楷體" w:hAnsi="標楷體" w:cs="Arial Unicode MS" w:hint="eastAsia"/>
          <w:sz w:val="20"/>
          <w:szCs w:val="20"/>
        </w:rPr>
        <w:t>9</w:t>
      </w:r>
      <w:r w:rsidR="009402F4">
        <w:rPr>
          <w:rFonts w:ascii="標楷體" w:eastAsia="標楷體" w:hAnsi="標楷體" w:cs="Arial Unicode MS" w:hint="eastAsia"/>
          <w:sz w:val="20"/>
          <w:szCs w:val="20"/>
        </w:rPr>
        <w:t>日</w:t>
      </w:r>
      <w:r w:rsidRPr="00E730D7">
        <w:rPr>
          <w:rFonts w:ascii="標楷體" w:eastAsia="標楷體" w:hAnsi="標楷體" w:cs="Arial Unicode MS" w:hint="eastAsia"/>
          <w:sz w:val="20"/>
          <w:szCs w:val="20"/>
        </w:rPr>
        <w:t>校務會議通過</w:t>
      </w:r>
    </w:p>
    <w:p w14:paraId="71274F6A" w14:textId="1CED968F" w:rsidR="006127F2" w:rsidRPr="00E730D7" w:rsidRDefault="001D3300" w:rsidP="00401FBB">
      <w:pPr>
        <w:spacing w:afterLines="50" w:after="180" w:line="300" w:lineRule="exact"/>
        <w:ind w:left="328" w:hangingChars="117" w:hanging="328"/>
        <w:mirrorIndents/>
        <w:rPr>
          <w:rFonts w:ascii="標楷體" w:eastAsia="標楷體" w:hAnsi="標楷體" w:cs="新細明體"/>
          <w:b/>
          <w:bCs/>
          <w:sz w:val="28"/>
          <w:szCs w:val="28"/>
        </w:rPr>
      </w:pPr>
      <w:r w:rsidRPr="00E730D7">
        <w:rPr>
          <w:rFonts w:ascii="標楷體" w:eastAsia="標楷體" w:hAnsi="標楷體" w:cs="新細明體" w:hint="eastAsia"/>
          <w:b/>
          <w:bCs/>
          <w:sz w:val="28"/>
          <w:szCs w:val="28"/>
        </w:rPr>
        <w:t>壹、依據</w:t>
      </w:r>
    </w:p>
    <w:p w14:paraId="57854060" w14:textId="7775D797" w:rsidR="006127F2" w:rsidRPr="00E730D7" w:rsidRDefault="006127F2" w:rsidP="007C3C85">
      <w:pPr>
        <w:spacing w:after="0" w:line="240" w:lineRule="auto"/>
        <w:ind w:left="328" w:hangingChars="117" w:hanging="328"/>
        <w:mirrorIndents/>
        <w:rPr>
          <w:rFonts w:ascii="標楷體" w:eastAsia="標楷體" w:hAnsi="標楷體" w:cs="新細明體"/>
          <w:sz w:val="24"/>
          <w:szCs w:val="24"/>
        </w:rPr>
      </w:pPr>
      <w:r w:rsidRPr="00E730D7">
        <w:rPr>
          <w:rFonts w:ascii="標楷體" w:eastAsia="標楷體" w:hAnsi="標楷體" w:cs="新細明體" w:hint="eastAsia"/>
          <w:sz w:val="28"/>
          <w:szCs w:val="28"/>
        </w:rPr>
        <w:t xml:space="preserve"> </w:t>
      </w:r>
      <w:r w:rsidRPr="00E730D7">
        <w:rPr>
          <w:rFonts w:ascii="標楷體" w:eastAsia="標楷體" w:hAnsi="標楷體" w:cs="新細明體" w:hint="eastAsia"/>
          <w:sz w:val="24"/>
          <w:szCs w:val="24"/>
        </w:rPr>
        <w:t xml:space="preserve"> </w:t>
      </w:r>
      <w:r w:rsidR="001D3300" w:rsidRPr="00E730D7">
        <w:rPr>
          <w:rFonts w:ascii="標楷體" w:eastAsia="標楷體" w:hAnsi="標楷體" w:cs="新細明體" w:hint="eastAsia"/>
          <w:sz w:val="24"/>
          <w:szCs w:val="24"/>
        </w:rPr>
        <w:t>一、性別平等教育法</w:t>
      </w:r>
      <w:r w:rsidR="007C0DE8" w:rsidRPr="00E730D7">
        <w:rPr>
          <w:rFonts w:ascii="標楷體" w:eastAsia="標楷體" w:hAnsi="標楷體" w:cs="新細明體" w:hint="eastAsia"/>
          <w:sz w:val="24"/>
          <w:szCs w:val="24"/>
        </w:rPr>
        <w:t>（以下簡稱本法）</w:t>
      </w:r>
      <w:r w:rsidR="001D3300" w:rsidRPr="00E730D7">
        <w:rPr>
          <w:rFonts w:ascii="標楷體" w:eastAsia="標楷體" w:hAnsi="標楷體" w:cs="新細明體" w:hint="eastAsia"/>
          <w:sz w:val="24"/>
          <w:szCs w:val="24"/>
        </w:rPr>
        <w:t>第</w:t>
      </w:r>
      <w:r w:rsidR="00542EC8" w:rsidRPr="00E730D7">
        <w:rPr>
          <w:rFonts w:ascii="標楷體" w:eastAsia="標楷體" w:hAnsi="標楷體" w:cs="新細明體" w:hint="eastAsia"/>
          <w:sz w:val="24"/>
          <w:szCs w:val="24"/>
        </w:rPr>
        <w:t>二</w:t>
      </w:r>
      <w:r w:rsidR="007F3745" w:rsidRPr="00E730D7">
        <w:rPr>
          <w:rFonts w:ascii="標楷體" w:eastAsia="標楷體" w:hAnsi="標楷體" w:cs="新細明體" w:hint="eastAsia"/>
          <w:sz w:val="24"/>
          <w:szCs w:val="24"/>
        </w:rPr>
        <w:t>十</w:t>
      </w:r>
      <w:r w:rsidR="00542EC8" w:rsidRPr="00E730D7">
        <w:rPr>
          <w:rFonts w:ascii="標楷體" w:eastAsia="標楷體" w:hAnsi="標楷體" w:cs="新細明體" w:hint="eastAsia"/>
          <w:sz w:val="24"/>
          <w:szCs w:val="24"/>
        </w:rPr>
        <w:t>一</w:t>
      </w:r>
      <w:r w:rsidR="001D3300" w:rsidRPr="00E730D7">
        <w:rPr>
          <w:rFonts w:ascii="標楷體" w:eastAsia="標楷體" w:hAnsi="標楷體" w:cs="新細明體" w:hint="eastAsia"/>
          <w:sz w:val="24"/>
          <w:szCs w:val="24"/>
        </w:rPr>
        <w:t>條規定</w:t>
      </w:r>
      <w:r w:rsidRPr="00E730D7">
        <w:rPr>
          <w:rFonts w:ascii="標楷體" w:eastAsia="標楷體" w:hAnsi="標楷體" w:cs="新細明體" w:hint="eastAsia"/>
          <w:sz w:val="24"/>
          <w:szCs w:val="24"/>
        </w:rPr>
        <w:t>。</w:t>
      </w:r>
    </w:p>
    <w:p w14:paraId="77889913" w14:textId="7BD2473B" w:rsidR="00F97A85" w:rsidRPr="00E730D7" w:rsidRDefault="006127F2" w:rsidP="007C3C85">
      <w:pPr>
        <w:spacing w:after="0" w:line="240" w:lineRule="auto"/>
        <w:ind w:left="281" w:hangingChars="117" w:hanging="281"/>
        <w:mirrorIndents/>
        <w:rPr>
          <w:rFonts w:ascii="標楷體" w:eastAsia="標楷體" w:hAnsi="標楷體" w:cs="新細明體"/>
          <w:sz w:val="24"/>
          <w:szCs w:val="24"/>
        </w:rPr>
      </w:pPr>
      <w:r w:rsidRPr="00E730D7">
        <w:rPr>
          <w:rFonts w:ascii="標楷體" w:eastAsia="標楷體" w:hAnsi="標楷體" w:cs="新細明體" w:hint="eastAsia"/>
          <w:sz w:val="24"/>
          <w:szCs w:val="24"/>
        </w:rPr>
        <w:t xml:space="preserve">  </w:t>
      </w:r>
      <w:r w:rsidR="001D3300" w:rsidRPr="00E730D7">
        <w:rPr>
          <w:rFonts w:ascii="標楷體" w:eastAsia="標楷體" w:hAnsi="標楷體" w:cs="新細明體" w:hint="eastAsia"/>
          <w:sz w:val="24"/>
          <w:szCs w:val="24"/>
        </w:rPr>
        <w:t>二、</w:t>
      </w:r>
      <w:r w:rsidR="00542EC8" w:rsidRPr="00E730D7">
        <w:rPr>
          <w:rFonts w:ascii="標楷體" w:eastAsia="標楷體" w:hAnsi="標楷體" w:cs="新細明體" w:hint="eastAsia"/>
          <w:sz w:val="24"/>
          <w:szCs w:val="24"/>
        </w:rPr>
        <w:t>校園性別事件防治準則</w:t>
      </w:r>
      <w:r w:rsidR="007C0DE8" w:rsidRPr="00E730D7">
        <w:rPr>
          <w:rFonts w:ascii="標楷體" w:eastAsia="標楷體" w:hAnsi="標楷體" w:cs="新細明體" w:hint="eastAsia"/>
          <w:sz w:val="24"/>
          <w:szCs w:val="24"/>
        </w:rPr>
        <w:t>（以下簡稱本準則）</w:t>
      </w:r>
      <w:r w:rsidR="00542EC8" w:rsidRPr="00E730D7">
        <w:rPr>
          <w:rFonts w:ascii="標楷體" w:eastAsia="標楷體" w:hAnsi="標楷體" w:cs="新細明體" w:hint="eastAsia"/>
          <w:sz w:val="24"/>
          <w:szCs w:val="24"/>
        </w:rPr>
        <w:t>第三十八條規定</w:t>
      </w:r>
      <w:r w:rsidRPr="00E730D7">
        <w:rPr>
          <w:rFonts w:ascii="標楷體" w:eastAsia="標楷體" w:hAnsi="標楷體" w:cs="新細明體" w:hint="eastAsia"/>
          <w:sz w:val="24"/>
          <w:szCs w:val="24"/>
        </w:rPr>
        <w:t>。</w:t>
      </w:r>
    </w:p>
    <w:p w14:paraId="3C753915" w14:textId="2482D074" w:rsidR="002B40B5" w:rsidRPr="00E730D7" w:rsidRDefault="00F97A85" w:rsidP="007C3C85">
      <w:pPr>
        <w:spacing w:afterLines="50" w:after="180" w:line="240" w:lineRule="auto"/>
        <w:ind w:left="281" w:hangingChars="117" w:hanging="281"/>
        <w:mirrorIndents/>
        <w:rPr>
          <w:rFonts w:ascii="標楷體" w:eastAsia="標楷體" w:hAnsi="標楷體" w:cs="新細明體"/>
          <w:sz w:val="28"/>
          <w:szCs w:val="28"/>
        </w:rPr>
      </w:pPr>
      <w:r w:rsidRPr="00E730D7">
        <w:rPr>
          <w:rFonts w:ascii="標楷體" w:eastAsia="標楷體" w:hAnsi="標楷體" w:cs="新細明體" w:hint="eastAsia"/>
          <w:sz w:val="24"/>
          <w:szCs w:val="24"/>
        </w:rPr>
        <w:t xml:space="preserve">  </w:t>
      </w:r>
      <w:r w:rsidR="002B40B5" w:rsidRPr="00E730D7">
        <w:rPr>
          <w:rFonts w:ascii="標楷體" w:eastAsia="標楷體" w:hAnsi="標楷體" w:cs="新細明體" w:hint="eastAsia"/>
          <w:sz w:val="24"/>
          <w:szCs w:val="24"/>
        </w:rPr>
        <w:t>三、教育部 113 年 3 月 6 日臺教學(三)字第 1132801024A 號令辦理。</w:t>
      </w:r>
    </w:p>
    <w:p w14:paraId="11B7887E" w14:textId="36029935" w:rsidR="001D3300" w:rsidRPr="00E730D7" w:rsidRDefault="001D3300" w:rsidP="00F97A85">
      <w:pPr>
        <w:spacing w:afterLines="50" w:after="180" w:line="300" w:lineRule="exact"/>
        <w:mirrorIndents/>
        <w:rPr>
          <w:rFonts w:ascii="標楷體" w:eastAsia="標楷體" w:hAnsi="標楷體" w:cs="新細明體"/>
          <w:b/>
          <w:bCs/>
          <w:sz w:val="28"/>
          <w:szCs w:val="28"/>
        </w:rPr>
      </w:pPr>
      <w:r w:rsidRPr="00E730D7">
        <w:rPr>
          <w:rFonts w:ascii="標楷體" w:eastAsia="標楷體" w:hAnsi="標楷體" w:cs="新細明體" w:hint="eastAsia"/>
          <w:b/>
          <w:bCs/>
          <w:sz w:val="28"/>
          <w:szCs w:val="28"/>
        </w:rPr>
        <w:t>貳、目的</w:t>
      </w:r>
    </w:p>
    <w:p w14:paraId="48FC1693" w14:textId="3615438B" w:rsidR="001D3300" w:rsidRPr="00934BEC" w:rsidRDefault="0012478A" w:rsidP="001B44CB">
      <w:pPr>
        <w:spacing w:line="300" w:lineRule="exact"/>
        <w:ind w:left="257" w:hangingChars="117" w:hanging="257"/>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Cs w:val="24"/>
        </w:rPr>
        <w:t xml:space="preserve"> </w:t>
      </w:r>
      <w:r w:rsidRPr="00934BEC">
        <w:rPr>
          <w:rFonts w:ascii="標楷體" w:eastAsia="標楷體" w:hAnsi="標楷體" w:cs="新細明體"/>
          <w:color w:val="000000" w:themeColor="text1"/>
          <w:szCs w:val="24"/>
        </w:rPr>
        <w:t xml:space="preserve"> </w:t>
      </w:r>
      <w:r w:rsidR="00E86F5C" w:rsidRPr="00934BEC">
        <w:rPr>
          <w:rFonts w:ascii="標楷體" w:eastAsia="標楷體" w:hAnsi="標楷體" w:cs="新細明體" w:hint="eastAsia"/>
          <w:color w:val="000000" w:themeColor="text1"/>
          <w:szCs w:val="24"/>
        </w:rPr>
        <w:t xml:space="preserve"> </w:t>
      </w:r>
      <w:r w:rsidR="006127F2" w:rsidRPr="00934BEC">
        <w:rPr>
          <w:rFonts w:ascii="標楷體" w:eastAsia="標楷體" w:hAnsi="標楷體" w:cs="新細明體" w:hint="eastAsia"/>
          <w:color w:val="000000" w:themeColor="text1"/>
          <w:szCs w:val="24"/>
        </w:rPr>
        <w:t xml:space="preserve">    </w:t>
      </w:r>
      <w:r w:rsidR="001D3300" w:rsidRPr="00934BEC">
        <w:rPr>
          <w:rFonts w:ascii="標楷體" w:eastAsia="標楷體" w:hAnsi="標楷體" w:cs="新細明體" w:hint="eastAsia"/>
          <w:color w:val="000000" w:themeColor="text1"/>
          <w:sz w:val="24"/>
          <w:szCs w:val="24"/>
        </w:rPr>
        <w:t>為預防與處理校園性</w:t>
      </w:r>
      <w:r w:rsidR="00036676" w:rsidRPr="00934BEC">
        <w:rPr>
          <w:rFonts w:ascii="標楷體" w:eastAsia="標楷體" w:hAnsi="標楷體" w:cs="新細明體" w:hint="eastAsia"/>
          <w:color w:val="000000" w:themeColor="text1"/>
          <w:sz w:val="24"/>
          <w:szCs w:val="24"/>
        </w:rPr>
        <w:t>別</w:t>
      </w:r>
      <w:r w:rsidR="001D3300" w:rsidRPr="00934BEC">
        <w:rPr>
          <w:rFonts w:ascii="標楷體" w:eastAsia="標楷體" w:hAnsi="標楷體" w:cs="新細明體" w:hint="eastAsia"/>
          <w:color w:val="000000" w:themeColor="text1"/>
          <w:sz w:val="24"/>
          <w:szCs w:val="24"/>
        </w:rPr>
        <w:t>事件，維護學生受教及成長權益，提供學校學生免於性侵害、性騷擾或性霸凌之學習環境，特訂定本規定，並公告周知。</w:t>
      </w:r>
    </w:p>
    <w:p w14:paraId="4C222528" w14:textId="132D022E" w:rsidR="006127F2" w:rsidRPr="00A51ABD" w:rsidRDefault="004D4474" w:rsidP="00401FBB">
      <w:pPr>
        <w:spacing w:afterLines="50" w:after="180" w:line="300" w:lineRule="exact"/>
        <w:mirrorIndents/>
        <w:rPr>
          <w:rFonts w:ascii="標楷體" w:eastAsia="標楷體" w:hAnsi="標楷體" w:cs="新細明體"/>
          <w:b/>
          <w:bCs/>
          <w:color w:val="000000" w:themeColor="text1"/>
          <w:sz w:val="28"/>
          <w:szCs w:val="28"/>
        </w:rPr>
      </w:pPr>
      <w:r w:rsidRPr="00A51ABD">
        <w:rPr>
          <w:rFonts w:ascii="標楷體" w:eastAsia="標楷體" w:hAnsi="標楷體" w:cs="新細明體" w:hint="eastAsia"/>
          <w:b/>
          <w:bCs/>
          <w:color w:val="000000" w:themeColor="text1"/>
          <w:sz w:val="28"/>
          <w:szCs w:val="28"/>
        </w:rPr>
        <w:t>參、</w:t>
      </w:r>
      <w:r w:rsidR="001D3300" w:rsidRPr="00A51ABD">
        <w:rPr>
          <w:rFonts w:ascii="標楷體" w:eastAsia="標楷體" w:hAnsi="標楷體" w:cs="新細明體" w:hint="eastAsia"/>
          <w:b/>
          <w:bCs/>
          <w:color w:val="000000" w:themeColor="text1"/>
          <w:sz w:val="28"/>
          <w:szCs w:val="28"/>
        </w:rPr>
        <w:t>校園性</w:t>
      </w:r>
      <w:r w:rsidR="009A0AAC" w:rsidRPr="00A51ABD">
        <w:rPr>
          <w:rFonts w:ascii="標楷體" w:eastAsia="標楷體" w:hAnsi="標楷體" w:cs="新細明體" w:hint="eastAsia"/>
          <w:b/>
          <w:bCs/>
          <w:color w:val="000000" w:themeColor="text1"/>
          <w:sz w:val="28"/>
          <w:szCs w:val="28"/>
        </w:rPr>
        <w:t>別事件</w:t>
      </w:r>
      <w:r w:rsidR="00FE1B3F" w:rsidRPr="00A51ABD">
        <w:rPr>
          <w:rFonts w:ascii="標楷體" w:eastAsia="標楷體" w:hAnsi="標楷體" w:cs="新細明體" w:hint="eastAsia"/>
          <w:b/>
          <w:bCs/>
          <w:color w:val="000000" w:themeColor="text1"/>
          <w:sz w:val="28"/>
          <w:szCs w:val="28"/>
        </w:rPr>
        <w:t>定義</w:t>
      </w:r>
    </w:p>
    <w:p w14:paraId="68B1E77E" w14:textId="0061F864" w:rsidR="006127F2" w:rsidRPr="00934BEC" w:rsidRDefault="006127F2" w:rsidP="00D07049">
      <w:pPr>
        <w:spacing w:after="0" w:line="300" w:lineRule="exact"/>
        <w:mirrorIndents/>
        <w:rPr>
          <w:rFonts w:ascii="標楷體" w:eastAsia="標楷體" w:hAnsi="標楷體" w:cs="新細明體"/>
          <w:color w:val="000000" w:themeColor="text1"/>
          <w:sz w:val="28"/>
          <w:szCs w:val="28"/>
        </w:rPr>
      </w:pPr>
      <w:r w:rsidRPr="00934BEC">
        <w:rPr>
          <w:rFonts w:ascii="標楷體" w:eastAsia="標楷體" w:hAnsi="標楷體" w:cs="新細明體" w:hint="eastAsia"/>
          <w:color w:val="000000" w:themeColor="text1"/>
          <w:sz w:val="28"/>
          <w:szCs w:val="28"/>
        </w:rPr>
        <w:t xml:space="preserve">  </w:t>
      </w:r>
      <w:r w:rsidRPr="00934BEC">
        <w:rPr>
          <w:rFonts w:ascii="標楷體" w:eastAsia="標楷體" w:hAnsi="標楷體" w:cs="新細明體" w:hint="eastAsia"/>
          <w:color w:val="000000" w:themeColor="text1"/>
          <w:sz w:val="24"/>
          <w:szCs w:val="24"/>
        </w:rPr>
        <w:t>一、</w:t>
      </w:r>
      <w:r w:rsidR="001D3300" w:rsidRPr="00934BEC">
        <w:rPr>
          <w:rFonts w:ascii="標楷體" w:eastAsia="標楷體" w:hAnsi="標楷體" w:cs="新細明體" w:hint="eastAsia"/>
          <w:color w:val="000000" w:themeColor="text1"/>
          <w:sz w:val="24"/>
          <w:szCs w:val="24"/>
          <w:u w:val="single"/>
        </w:rPr>
        <w:t>性侵害</w:t>
      </w:r>
      <w:r w:rsidR="001D3300" w:rsidRPr="00934BEC">
        <w:rPr>
          <w:rFonts w:ascii="標楷體" w:eastAsia="標楷體" w:hAnsi="標楷體" w:cs="新細明體" w:hint="eastAsia"/>
          <w:color w:val="000000" w:themeColor="text1"/>
          <w:sz w:val="24"/>
          <w:szCs w:val="24"/>
        </w:rPr>
        <w:t>：性侵害犯罪防治法所稱性侵害犯罪之行為。</w:t>
      </w:r>
    </w:p>
    <w:p w14:paraId="5B768901" w14:textId="0584C985" w:rsidR="00893532" w:rsidRPr="00934BEC" w:rsidRDefault="006127F2" w:rsidP="00D07049">
      <w:pPr>
        <w:spacing w:after="0" w:line="300" w:lineRule="exact"/>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8"/>
          <w:szCs w:val="28"/>
        </w:rPr>
        <w:t xml:space="preserve">  </w:t>
      </w:r>
      <w:r w:rsidRPr="00934BEC">
        <w:rPr>
          <w:rFonts w:ascii="標楷體" w:eastAsia="標楷體" w:hAnsi="標楷體" w:cs="新細明體" w:hint="eastAsia"/>
          <w:color w:val="000000" w:themeColor="text1"/>
          <w:sz w:val="24"/>
          <w:szCs w:val="24"/>
        </w:rPr>
        <w:t>二、</w:t>
      </w:r>
      <w:r w:rsidR="001D3300" w:rsidRPr="00934BEC">
        <w:rPr>
          <w:rFonts w:ascii="標楷體" w:eastAsia="標楷體" w:hAnsi="標楷體" w:cs="新細明體" w:hint="eastAsia"/>
          <w:color w:val="000000" w:themeColor="text1"/>
          <w:sz w:val="24"/>
          <w:szCs w:val="24"/>
          <w:u w:val="single"/>
        </w:rPr>
        <w:t>性</w:t>
      </w:r>
      <w:r w:rsidR="00C0755C" w:rsidRPr="00934BEC">
        <w:rPr>
          <w:rFonts w:ascii="標楷體" w:eastAsia="標楷體" w:hAnsi="標楷體" w:cs="新細明體" w:hint="eastAsia"/>
          <w:color w:val="000000" w:themeColor="text1"/>
          <w:sz w:val="24"/>
          <w:szCs w:val="24"/>
          <w:u w:val="single"/>
        </w:rPr>
        <w:t>騷擾</w:t>
      </w:r>
      <w:r w:rsidR="00C0755C" w:rsidRPr="00934BEC">
        <w:rPr>
          <w:rFonts w:ascii="標楷體" w:eastAsia="標楷體" w:hAnsi="標楷體" w:cs="新細明體" w:hint="eastAsia"/>
          <w:color w:val="000000" w:themeColor="text1"/>
          <w:sz w:val="24"/>
          <w:szCs w:val="24"/>
        </w:rPr>
        <w:t>：符合下列情形之一</w:t>
      </w:r>
      <w:r w:rsidR="001D3300" w:rsidRPr="00934BEC">
        <w:rPr>
          <w:rFonts w:ascii="標楷體" w:eastAsia="標楷體" w:hAnsi="標楷體" w:cs="新細明體" w:hint="eastAsia"/>
          <w:color w:val="000000" w:themeColor="text1"/>
          <w:sz w:val="24"/>
          <w:szCs w:val="24"/>
        </w:rPr>
        <w:t>且未達性侵害程度：以</w:t>
      </w:r>
      <w:r w:rsidR="00444C9D" w:rsidRPr="00934BEC">
        <w:rPr>
          <w:rFonts w:ascii="標楷體" w:eastAsia="標楷體" w:hAnsi="標楷體" w:cs="新細明體" w:hint="eastAsia"/>
          <w:color w:val="000000" w:themeColor="text1"/>
          <w:sz w:val="24"/>
          <w:szCs w:val="24"/>
        </w:rPr>
        <w:t>明示或暗示</w:t>
      </w:r>
      <w:r w:rsidR="001D3300" w:rsidRPr="00934BEC">
        <w:rPr>
          <w:rFonts w:ascii="標楷體" w:eastAsia="標楷體" w:hAnsi="標楷體" w:cs="新細明體" w:hint="eastAsia"/>
          <w:color w:val="000000" w:themeColor="text1"/>
          <w:sz w:val="24"/>
          <w:szCs w:val="24"/>
        </w:rPr>
        <w:t>從事不受歡迎且具性</w:t>
      </w:r>
    </w:p>
    <w:p w14:paraId="1D764FAC" w14:textId="380A7DB1" w:rsidR="00893532" w:rsidRPr="00934BEC" w:rsidRDefault="00893532" w:rsidP="00D07049">
      <w:pPr>
        <w:spacing w:after="0" w:line="300" w:lineRule="exact"/>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意味或性別歧視之言詞或行為，致影響他人人格尊嚴、學習或工作機會或表現者。以</w:t>
      </w:r>
    </w:p>
    <w:p w14:paraId="383C967D" w14:textId="6699F07D" w:rsidR="006127F2" w:rsidRPr="00934BEC" w:rsidRDefault="00893532" w:rsidP="00D07049">
      <w:pPr>
        <w:spacing w:after="0" w:line="300" w:lineRule="exact"/>
        <w:mirrorIndents/>
        <w:rPr>
          <w:rFonts w:ascii="標楷體" w:eastAsia="標楷體" w:hAnsi="標楷體" w:cs="新細明體"/>
          <w:color w:val="000000" w:themeColor="text1"/>
          <w:sz w:val="28"/>
          <w:szCs w:val="28"/>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性或性別有關行為作為自己或他人獲得、喪失或減損學習或工作權益之條件者。</w:t>
      </w:r>
    </w:p>
    <w:p w14:paraId="6D9AD8D0" w14:textId="77777777" w:rsidR="00893532" w:rsidRPr="00934BEC" w:rsidRDefault="006127F2" w:rsidP="00D07049">
      <w:pPr>
        <w:spacing w:after="0" w:line="300" w:lineRule="exact"/>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8"/>
          <w:szCs w:val="28"/>
        </w:rPr>
        <w:t xml:space="preserve">  </w:t>
      </w:r>
      <w:r w:rsidRPr="00934BEC">
        <w:rPr>
          <w:rFonts w:ascii="標楷體" w:eastAsia="標楷體" w:hAnsi="標楷體" w:cs="新細明體" w:hint="eastAsia"/>
          <w:color w:val="000000" w:themeColor="text1"/>
          <w:sz w:val="24"/>
          <w:szCs w:val="24"/>
        </w:rPr>
        <w:t>三、</w:t>
      </w:r>
      <w:r w:rsidR="00FC1748" w:rsidRPr="00934BEC">
        <w:rPr>
          <w:rFonts w:ascii="標楷體" w:eastAsia="標楷體" w:hAnsi="標楷體" w:cs="新細明體" w:hint="eastAsia"/>
          <w:color w:val="000000" w:themeColor="text1"/>
          <w:sz w:val="24"/>
          <w:szCs w:val="24"/>
          <w:u w:val="single"/>
        </w:rPr>
        <w:t>性</w:t>
      </w:r>
      <w:r w:rsidR="001D3300" w:rsidRPr="00934BEC">
        <w:rPr>
          <w:rFonts w:ascii="標楷體" w:eastAsia="標楷體" w:hAnsi="標楷體" w:cs="新細明體" w:hint="eastAsia"/>
          <w:color w:val="000000" w:themeColor="text1"/>
          <w:sz w:val="24"/>
          <w:szCs w:val="24"/>
          <w:u w:val="single"/>
        </w:rPr>
        <w:t>霸凌</w:t>
      </w:r>
      <w:r w:rsidR="001D3300" w:rsidRPr="00934BEC">
        <w:rPr>
          <w:rFonts w:ascii="標楷體" w:eastAsia="標楷體" w:hAnsi="標楷體" w:cs="新細明體" w:hint="eastAsia"/>
          <w:color w:val="000000" w:themeColor="text1"/>
          <w:sz w:val="24"/>
          <w:szCs w:val="24"/>
        </w:rPr>
        <w:t>：</w:t>
      </w:r>
      <w:r w:rsidR="008F40BB" w:rsidRPr="00934BEC">
        <w:rPr>
          <w:rFonts w:ascii="標楷體" w:eastAsia="標楷體" w:hAnsi="標楷體" w:cs="新細明體" w:hint="eastAsia"/>
          <w:color w:val="000000" w:themeColor="text1"/>
          <w:sz w:val="24"/>
          <w:szCs w:val="24"/>
        </w:rPr>
        <w:t>透過語言、肢體或其他暴力</w:t>
      </w:r>
      <w:r w:rsidR="001D3300" w:rsidRPr="00934BEC">
        <w:rPr>
          <w:rFonts w:ascii="標楷體" w:eastAsia="標楷體" w:hAnsi="標楷體" w:cs="新細明體" w:hint="eastAsia"/>
          <w:color w:val="000000" w:themeColor="text1"/>
          <w:sz w:val="24"/>
          <w:szCs w:val="24"/>
        </w:rPr>
        <w:t>對他人性別特徵</w:t>
      </w:r>
      <w:r w:rsidR="00820D13" w:rsidRPr="00934BEC">
        <w:rPr>
          <w:rFonts w:ascii="標楷體" w:eastAsia="標楷體" w:hAnsi="標楷體" w:cs="新細明體" w:hint="eastAsia"/>
          <w:color w:val="000000" w:themeColor="text1"/>
          <w:sz w:val="24"/>
          <w:szCs w:val="24"/>
        </w:rPr>
        <w:t>特質、性傾向或性</w:t>
      </w:r>
      <w:r w:rsidR="002B7747" w:rsidRPr="00934BEC">
        <w:rPr>
          <w:rFonts w:ascii="標楷體" w:eastAsia="標楷體" w:hAnsi="標楷體" w:cs="新細明體" w:hint="eastAsia"/>
          <w:color w:val="000000" w:themeColor="text1"/>
          <w:sz w:val="24"/>
          <w:szCs w:val="24"/>
        </w:rPr>
        <w:t>認同進行貶</w:t>
      </w:r>
    </w:p>
    <w:p w14:paraId="528D0E4C" w14:textId="359B8B6A" w:rsidR="00D07049" w:rsidRPr="00934BEC" w:rsidRDefault="00893532" w:rsidP="00D07049">
      <w:pPr>
        <w:spacing w:after="0" w:line="300" w:lineRule="exact"/>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7747" w:rsidRPr="00934BEC">
        <w:rPr>
          <w:rFonts w:ascii="標楷體" w:eastAsia="標楷體" w:hAnsi="標楷體" w:cs="新細明體" w:hint="eastAsia"/>
          <w:color w:val="000000" w:themeColor="text1"/>
          <w:sz w:val="24"/>
          <w:szCs w:val="24"/>
        </w:rPr>
        <w:t>抑攻擊或威脅</w:t>
      </w:r>
      <w:r w:rsidR="001D3300" w:rsidRPr="00934BEC">
        <w:rPr>
          <w:rFonts w:ascii="標楷體" w:eastAsia="標楷體" w:hAnsi="標楷體" w:cs="新細明體" w:hint="eastAsia"/>
          <w:color w:val="000000" w:themeColor="text1"/>
          <w:sz w:val="24"/>
          <w:szCs w:val="24"/>
        </w:rPr>
        <w:t>行為且非屬性騷擾者。</w:t>
      </w:r>
    </w:p>
    <w:p w14:paraId="75E34D7A" w14:textId="63D11ED1" w:rsidR="00D07049" w:rsidRPr="00934BEC" w:rsidRDefault="00D07049" w:rsidP="00D07049">
      <w:pPr>
        <w:spacing w:after="0" w:line="300" w:lineRule="exact"/>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四、</w:t>
      </w:r>
      <w:r w:rsidR="005E7460" w:rsidRPr="00934BEC">
        <w:rPr>
          <w:rFonts w:ascii="標楷體" w:eastAsia="標楷體" w:hAnsi="標楷體" w:cs="新細明體" w:hint="eastAsia"/>
          <w:color w:val="000000" w:themeColor="text1"/>
          <w:sz w:val="24"/>
          <w:szCs w:val="24"/>
          <w:u w:val="single"/>
        </w:rPr>
        <w:t>校</w:t>
      </w:r>
      <w:r w:rsidR="00820D13" w:rsidRPr="00934BEC">
        <w:rPr>
          <w:rFonts w:ascii="標楷體" w:eastAsia="標楷體" w:hAnsi="標楷體" w:cs="新細明體" w:hint="eastAsia"/>
          <w:color w:val="000000" w:themeColor="text1"/>
          <w:sz w:val="24"/>
          <w:szCs w:val="24"/>
          <w:u w:val="single"/>
        </w:rPr>
        <w:t>園</w:t>
      </w:r>
      <w:r w:rsidR="001D3300" w:rsidRPr="00934BEC">
        <w:rPr>
          <w:rFonts w:ascii="標楷體" w:eastAsia="標楷體" w:hAnsi="標楷體" w:cs="新細明體" w:hint="eastAsia"/>
          <w:color w:val="000000" w:themeColor="text1"/>
          <w:sz w:val="24"/>
          <w:szCs w:val="24"/>
          <w:u w:val="single"/>
        </w:rPr>
        <w:t>性</w:t>
      </w:r>
      <w:r w:rsidR="009A0AAC" w:rsidRPr="00934BEC">
        <w:rPr>
          <w:rFonts w:ascii="標楷體" w:eastAsia="標楷體" w:hAnsi="標楷體" w:cs="新細明體" w:hint="eastAsia"/>
          <w:color w:val="000000" w:themeColor="text1"/>
          <w:sz w:val="24"/>
          <w:szCs w:val="24"/>
          <w:u w:val="single"/>
        </w:rPr>
        <w:t>別事件</w:t>
      </w:r>
      <w:r w:rsidR="001D3300" w:rsidRPr="00934BEC">
        <w:rPr>
          <w:rFonts w:ascii="標楷體" w:eastAsia="標楷體" w:hAnsi="標楷體" w:cs="新細明體" w:hint="eastAsia"/>
          <w:color w:val="000000" w:themeColor="text1"/>
          <w:sz w:val="24"/>
          <w:szCs w:val="24"/>
        </w:rPr>
        <w:t>：性侵害性騷擾性霸凌一方為學校校長、教</w:t>
      </w:r>
      <w:r w:rsidR="00C0755C" w:rsidRPr="00934BEC">
        <w:rPr>
          <w:rFonts w:ascii="標楷體" w:eastAsia="標楷體" w:hAnsi="標楷體" w:cs="新細明體" w:hint="eastAsia"/>
          <w:color w:val="000000" w:themeColor="text1"/>
          <w:sz w:val="24"/>
          <w:szCs w:val="24"/>
        </w:rPr>
        <w:t>職員</w:t>
      </w:r>
      <w:r w:rsidR="001D3300" w:rsidRPr="00934BEC">
        <w:rPr>
          <w:rFonts w:ascii="標楷體" w:eastAsia="標楷體" w:hAnsi="標楷體" w:cs="新細明體" w:hint="eastAsia"/>
          <w:color w:val="000000" w:themeColor="text1"/>
          <w:sz w:val="24"/>
          <w:szCs w:val="24"/>
        </w:rPr>
        <w:t>工或學生，他方為學生</w:t>
      </w:r>
    </w:p>
    <w:p w14:paraId="7A654B7B" w14:textId="354EF6F4" w:rsidR="001D3300" w:rsidRPr="00934BEC" w:rsidRDefault="00D07049" w:rsidP="008E3512">
      <w:pPr>
        <w:tabs>
          <w:tab w:val="left" w:pos="284"/>
        </w:tabs>
        <w:spacing w:afterLines="50" w:after="180" w:line="300" w:lineRule="exact"/>
        <w:ind w:leftChars="-60" w:left="10" w:rightChars="-73" w:right="-161" w:hangingChars="59" w:hanging="142"/>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者。</w:t>
      </w:r>
    </w:p>
    <w:p w14:paraId="36B0691C" w14:textId="40B96C90" w:rsidR="00D07049" w:rsidRPr="00A51ABD" w:rsidRDefault="001D3300" w:rsidP="00401FBB">
      <w:pPr>
        <w:spacing w:afterLines="50" w:after="180" w:line="300" w:lineRule="exact"/>
        <w:mirrorIndents/>
        <w:rPr>
          <w:rFonts w:ascii="標楷體" w:eastAsia="標楷體" w:hAnsi="標楷體" w:cs="新細明體"/>
          <w:b/>
          <w:bCs/>
          <w:color w:val="000000" w:themeColor="text1"/>
          <w:sz w:val="28"/>
          <w:szCs w:val="28"/>
        </w:rPr>
      </w:pPr>
      <w:r w:rsidRPr="00A51ABD">
        <w:rPr>
          <w:rFonts w:ascii="標楷體" w:eastAsia="標楷體" w:hAnsi="標楷體" w:cs="新細明體" w:hint="eastAsia"/>
          <w:b/>
          <w:bCs/>
          <w:color w:val="000000" w:themeColor="text1"/>
          <w:sz w:val="28"/>
          <w:szCs w:val="28"/>
        </w:rPr>
        <w:t>肆、防治工作內容</w:t>
      </w:r>
    </w:p>
    <w:p w14:paraId="5890C530" w14:textId="00D644C8" w:rsidR="001D3300" w:rsidRPr="00934BEC" w:rsidRDefault="00D07049" w:rsidP="008E3512">
      <w:pPr>
        <w:spacing w:after="0" w:line="300" w:lineRule="exact"/>
        <w:mirrorIndents/>
        <w:rPr>
          <w:rFonts w:ascii="標楷體" w:eastAsia="標楷體" w:hAnsi="標楷體" w:cs="新細明體"/>
          <w:color w:val="000000" w:themeColor="text1"/>
          <w:sz w:val="28"/>
          <w:szCs w:val="28"/>
        </w:rPr>
      </w:pPr>
      <w:r w:rsidRPr="00934BEC">
        <w:rPr>
          <w:rFonts w:ascii="標楷體" w:eastAsia="標楷體" w:hAnsi="標楷體" w:cs="新細明體" w:hint="eastAsia"/>
          <w:color w:val="000000" w:themeColor="text1"/>
          <w:sz w:val="28"/>
          <w:szCs w:val="28"/>
        </w:rPr>
        <w:t xml:space="preserve">  </w:t>
      </w:r>
      <w:r w:rsidR="001D3300" w:rsidRPr="00934BEC">
        <w:rPr>
          <w:rFonts w:ascii="標楷體" w:eastAsia="標楷體" w:hAnsi="標楷體" w:cs="新細明體" w:hint="eastAsia"/>
          <w:color w:val="000000" w:themeColor="text1"/>
          <w:sz w:val="24"/>
          <w:szCs w:val="24"/>
        </w:rPr>
        <w:t>一、校園安全空間規劃：由總務處負責定期檢視與規劃校園整體安全</w:t>
      </w:r>
      <w:r w:rsidR="00B5311D" w:rsidRPr="00934BEC">
        <w:rPr>
          <w:rFonts w:ascii="新細明體" w:eastAsia="新細明體" w:hAnsi="新細明體" w:cs="新細明體" w:hint="eastAsia"/>
          <w:color w:val="000000" w:themeColor="text1"/>
          <w:sz w:val="24"/>
          <w:szCs w:val="24"/>
        </w:rPr>
        <w:t>：</w:t>
      </w:r>
    </w:p>
    <w:p w14:paraId="44E9A891" w14:textId="77777777" w:rsidR="001D3300" w:rsidRPr="00934BEC" w:rsidRDefault="001D330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（一）為防治校園性</w:t>
      </w:r>
      <w:r w:rsidR="009A0AAC" w:rsidRPr="00934BEC">
        <w:rPr>
          <w:rFonts w:ascii="標楷體" w:eastAsia="標楷體" w:hAnsi="標楷體" w:cs="新細明體" w:hint="eastAsia"/>
          <w:color w:val="000000" w:themeColor="text1"/>
          <w:sz w:val="24"/>
          <w:szCs w:val="24"/>
        </w:rPr>
        <w:t>別事件</w:t>
      </w:r>
      <w:r w:rsidRPr="00934BEC">
        <w:rPr>
          <w:rFonts w:ascii="標楷體" w:eastAsia="標楷體" w:hAnsi="標楷體" w:cs="新細明體" w:hint="eastAsia"/>
          <w:color w:val="000000" w:themeColor="text1"/>
          <w:sz w:val="24"/>
          <w:szCs w:val="24"/>
        </w:rPr>
        <w:t>應採取下列措施改善校園危險空間</w:t>
      </w:r>
      <w:r w:rsidR="0012478A" w:rsidRPr="00934BEC">
        <w:rPr>
          <w:rFonts w:ascii="標楷體" w:eastAsia="標楷體" w:hAnsi="標楷體" w:cs="新細明體" w:hint="eastAsia"/>
          <w:color w:val="000000" w:themeColor="text1"/>
          <w:sz w:val="24"/>
          <w:szCs w:val="24"/>
        </w:rPr>
        <w:t>。</w:t>
      </w:r>
    </w:p>
    <w:p w14:paraId="10780251" w14:textId="3812DA51" w:rsidR="00893532" w:rsidRPr="00934BEC" w:rsidRDefault="001D330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1.依空間配置、管理與保全、標示系統、求救系統與安全路線、照明與空間穿透</w:t>
      </w:r>
    </w:p>
    <w:p w14:paraId="0941E47A" w14:textId="77777777" w:rsidR="00893532" w:rsidRPr="00934BEC" w:rsidRDefault="00893532"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性及其他空間安全要素等，定期檢討校園空間與設施使用情形及檢視校園整體</w:t>
      </w:r>
    </w:p>
    <w:p w14:paraId="52F48C41" w14:textId="29451D3E" w:rsidR="001D3300" w:rsidRPr="00934BEC" w:rsidRDefault="00893532"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安全。</w:t>
      </w:r>
    </w:p>
    <w:p w14:paraId="0AB581B1" w14:textId="77777777" w:rsidR="001D3300" w:rsidRPr="00934BEC" w:rsidRDefault="001D330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2.記錄校園內曾發生性</w:t>
      </w:r>
      <w:r w:rsidR="009A0AAC" w:rsidRPr="00934BEC">
        <w:rPr>
          <w:rFonts w:ascii="標楷體" w:eastAsia="標楷體" w:hAnsi="標楷體" w:cs="新細明體" w:hint="eastAsia"/>
          <w:color w:val="000000" w:themeColor="text1"/>
          <w:sz w:val="24"/>
          <w:szCs w:val="24"/>
        </w:rPr>
        <w:t>別事件</w:t>
      </w:r>
      <w:r w:rsidRPr="00934BEC">
        <w:rPr>
          <w:rFonts w:ascii="標楷體" w:eastAsia="標楷體" w:hAnsi="標楷體" w:cs="新細明體" w:hint="eastAsia"/>
          <w:color w:val="000000" w:themeColor="text1"/>
          <w:sz w:val="24"/>
          <w:szCs w:val="24"/>
        </w:rPr>
        <w:t>空間，並依實際需要繪製校園危險地圖。</w:t>
      </w:r>
    </w:p>
    <w:p w14:paraId="59FAE18E" w14:textId="6E38E9A1" w:rsidR="00893532" w:rsidRPr="00934BEC" w:rsidRDefault="001D330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3C38E0"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（二）定期舉行校園空間安全檢視說明會，邀集專業空間設計者、教職員工生及其他</w:t>
      </w:r>
    </w:p>
    <w:p w14:paraId="4C9C6FD2" w14:textId="77777777" w:rsidR="00893532" w:rsidRPr="00934BEC" w:rsidRDefault="00893532"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校園使用者參與，公告前述檢視成果及相關紀錄，並檢視校園危險空間改善進</w:t>
      </w:r>
    </w:p>
    <w:p w14:paraId="703D223D" w14:textId="0C043E6D" w:rsidR="001D3300" w:rsidRPr="00934BEC" w:rsidRDefault="00893532" w:rsidP="008E3512">
      <w:pPr>
        <w:spacing w:afterLines="50" w:after="18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度。</w:t>
      </w:r>
    </w:p>
    <w:p w14:paraId="74576E2D" w14:textId="4241CBF7" w:rsidR="001D3300" w:rsidRPr="00934BEC" w:rsidRDefault="00D07049" w:rsidP="008E3512">
      <w:pPr>
        <w:spacing w:after="0" w:line="300" w:lineRule="exact"/>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二、校內外教學及人際互動注意事項</w:t>
      </w:r>
      <w:r w:rsidR="0012478A" w:rsidRPr="00934BEC">
        <w:rPr>
          <w:rFonts w:ascii="新細明體" w:eastAsia="新細明體" w:hAnsi="新細明體" w:cs="新細明體" w:hint="eastAsia"/>
          <w:color w:val="000000" w:themeColor="text1"/>
          <w:sz w:val="24"/>
          <w:szCs w:val="24"/>
        </w:rPr>
        <w:t>：</w:t>
      </w:r>
    </w:p>
    <w:p w14:paraId="1E9240B4" w14:textId="3D64CBAE" w:rsidR="00893532" w:rsidRPr="00934BEC" w:rsidRDefault="0012478A"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（一）提昇教職員工生性</w:t>
      </w:r>
      <w:r w:rsidR="009A0AAC" w:rsidRPr="00934BEC">
        <w:rPr>
          <w:rFonts w:ascii="標楷體" w:eastAsia="標楷體" w:hAnsi="標楷體" w:cs="新細明體" w:hint="eastAsia"/>
          <w:color w:val="000000" w:themeColor="text1"/>
          <w:sz w:val="24"/>
          <w:szCs w:val="24"/>
        </w:rPr>
        <w:t>平教育</w:t>
      </w:r>
      <w:r w:rsidR="001D3300" w:rsidRPr="00934BEC">
        <w:rPr>
          <w:rFonts w:ascii="標楷體" w:eastAsia="標楷體" w:hAnsi="標楷體" w:cs="新細明體" w:hint="eastAsia"/>
          <w:color w:val="000000" w:themeColor="text1"/>
          <w:sz w:val="24"/>
          <w:szCs w:val="24"/>
        </w:rPr>
        <w:t>知能</w:t>
      </w:r>
      <w:r w:rsidR="009A0AAC" w:rsidRPr="00934BEC">
        <w:rPr>
          <w:rFonts w:ascii="新細明體" w:eastAsia="新細明體" w:hAnsi="新細明體" w:cs="新細明體" w:hint="eastAsia"/>
          <w:color w:val="000000" w:themeColor="text1"/>
          <w:sz w:val="24"/>
          <w:szCs w:val="24"/>
        </w:rPr>
        <w:t>：</w:t>
      </w:r>
      <w:r w:rsidR="001D3300" w:rsidRPr="00934BEC">
        <w:rPr>
          <w:rFonts w:ascii="標楷體" w:eastAsia="標楷體" w:hAnsi="標楷體" w:cs="新細明體" w:hint="eastAsia"/>
          <w:color w:val="000000" w:themeColor="text1"/>
          <w:sz w:val="24"/>
          <w:szCs w:val="24"/>
        </w:rPr>
        <w:t>各處室應積極推動學生性</w:t>
      </w:r>
      <w:r w:rsidR="009A0AAC" w:rsidRPr="00934BEC">
        <w:rPr>
          <w:rFonts w:ascii="標楷體" w:eastAsia="標楷體" w:hAnsi="標楷體" w:cs="新細明體" w:hint="eastAsia"/>
          <w:color w:val="000000" w:themeColor="text1"/>
          <w:sz w:val="24"/>
          <w:szCs w:val="24"/>
        </w:rPr>
        <w:t>別事件</w:t>
      </w:r>
      <w:r w:rsidR="001D3300" w:rsidRPr="00934BEC">
        <w:rPr>
          <w:rFonts w:ascii="標楷體" w:eastAsia="標楷體" w:hAnsi="標楷體" w:cs="新細明體" w:hint="eastAsia"/>
          <w:color w:val="000000" w:themeColor="text1"/>
          <w:sz w:val="24"/>
          <w:szCs w:val="24"/>
        </w:rPr>
        <w:t>防治教育，以</w:t>
      </w:r>
    </w:p>
    <w:p w14:paraId="592AA377" w14:textId="3777DB73" w:rsidR="001D3300" w:rsidRPr="00934BEC" w:rsidRDefault="00893532"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提升教職員工生尊重他人與自己性或身體自主知能並採取下列措施</w:t>
      </w:r>
      <w:r w:rsidR="0012478A" w:rsidRPr="00934BEC">
        <w:rPr>
          <w:rFonts w:ascii="新細明體" w:eastAsia="新細明體" w:hAnsi="新細明體" w:cs="新細明體" w:hint="eastAsia"/>
          <w:color w:val="000000" w:themeColor="text1"/>
          <w:sz w:val="24"/>
          <w:szCs w:val="24"/>
        </w:rPr>
        <w:t>：</w:t>
      </w:r>
    </w:p>
    <w:p w14:paraId="53CDF474" w14:textId="77777777" w:rsidR="001D3300" w:rsidRPr="00934BEC" w:rsidRDefault="001D330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1.</w:t>
      </w:r>
      <w:r w:rsidR="009A0AAC" w:rsidRPr="00934BEC">
        <w:rPr>
          <w:rFonts w:ascii="標楷體" w:eastAsia="標楷體" w:hAnsi="標楷體" w:cs="新細明體" w:hint="eastAsia"/>
          <w:color w:val="000000" w:themeColor="text1"/>
          <w:sz w:val="24"/>
          <w:szCs w:val="24"/>
        </w:rPr>
        <w:t>針對教職員工生</w:t>
      </w:r>
      <w:r w:rsidRPr="00934BEC">
        <w:rPr>
          <w:rFonts w:ascii="標楷體" w:eastAsia="標楷體" w:hAnsi="標楷體" w:cs="新細明體" w:hint="eastAsia"/>
          <w:color w:val="000000" w:themeColor="text1"/>
          <w:sz w:val="24"/>
          <w:szCs w:val="24"/>
        </w:rPr>
        <w:t>每年定期舉辦校園性</w:t>
      </w:r>
      <w:r w:rsidR="009A0AAC" w:rsidRPr="00934BEC">
        <w:rPr>
          <w:rFonts w:ascii="標楷體" w:eastAsia="標楷體" w:hAnsi="標楷體" w:cs="新細明體" w:hint="eastAsia"/>
          <w:color w:val="000000" w:themeColor="text1"/>
          <w:sz w:val="24"/>
          <w:szCs w:val="24"/>
        </w:rPr>
        <w:t>別事件</w:t>
      </w:r>
      <w:r w:rsidRPr="00934BEC">
        <w:rPr>
          <w:rFonts w:ascii="標楷體" w:eastAsia="標楷體" w:hAnsi="標楷體" w:cs="新細明體" w:hint="eastAsia"/>
          <w:color w:val="000000" w:themeColor="text1"/>
          <w:sz w:val="24"/>
          <w:szCs w:val="24"/>
        </w:rPr>
        <w:t>防治教育宣導並評鑑成效。</w:t>
      </w:r>
    </w:p>
    <w:p w14:paraId="5AB7F60B" w14:textId="77777777" w:rsidR="00893532" w:rsidRPr="00934BEC" w:rsidRDefault="001D330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2.針對性平委員會及負責校園性</w:t>
      </w:r>
      <w:r w:rsidR="009A0AAC" w:rsidRPr="00934BEC">
        <w:rPr>
          <w:rFonts w:ascii="標楷體" w:eastAsia="標楷體" w:hAnsi="標楷體" w:cs="新細明體" w:hint="eastAsia"/>
          <w:color w:val="000000" w:themeColor="text1"/>
          <w:sz w:val="24"/>
          <w:szCs w:val="24"/>
        </w:rPr>
        <w:t>別</w:t>
      </w:r>
      <w:r w:rsidRPr="00934BEC">
        <w:rPr>
          <w:rFonts w:ascii="標楷體" w:eastAsia="標楷體" w:hAnsi="標楷體" w:cs="新細明體" w:hint="eastAsia"/>
          <w:color w:val="000000" w:themeColor="text1"/>
          <w:sz w:val="24"/>
          <w:szCs w:val="24"/>
        </w:rPr>
        <w:t>事件處置相關單位</w:t>
      </w:r>
      <w:r w:rsidR="00E77087" w:rsidRPr="00934BEC">
        <w:rPr>
          <w:rFonts w:ascii="標楷體" w:eastAsia="標楷體" w:hAnsi="標楷體" w:cs="新細明體" w:hint="eastAsia"/>
          <w:color w:val="000000" w:themeColor="text1"/>
          <w:sz w:val="24"/>
          <w:szCs w:val="24"/>
        </w:rPr>
        <w:t>人員，每年定期</w:t>
      </w:r>
      <w:r w:rsidRPr="00934BEC">
        <w:rPr>
          <w:rFonts w:ascii="標楷體" w:eastAsia="標楷體" w:hAnsi="標楷體" w:cs="新細明體" w:hint="eastAsia"/>
          <w:color w:val="000000" w:themeColor="text1"/>
          <w:sz w:val="24"/>
          <w:szCs w:val="24"/>
        </w:rPr>
        <w:t>在職進修及</w:t>
      </w:r>
    </w:p>
    <w:p w14:paraId="1F27F962" w14:textId="3B30A8A4" w:rsidR="001D3300" w:rsidRPr="00934BEC" w:rsidRDefault="00893532"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77087" w:rsidRPr="00934BEC">
        <w:rPr>
          <w:rFonts w:ascii="標楷體" w:eastAsia="標楷體" w:hAnsi="標楷體" w:cs="新細明體" w:hint="eastAsia"/>
          <w:color w:val="000000" w:themeColor="text1"/>
          <w:sz w:val="24"/>
          <w:szCs w:val="24"/>
        </w:rPr>
        <w:t>參與</w:t>
      </w:r>
      <w:r w:rsidR="001D3300" w:rsidRPr="00934BEC">
        <w:rPr>
          <w:rFonts w:ascii="標楷體" w:eastAsia="標楷體" w:hAnsi="標楷體" w:cs="新細明體" w:hint="eastAsia"/>
          <w:color w:val="000000" w:themeColor="text1"/>
          <w:sz w:val="24"/>
          <w:szCs w:val="24"/>
        </w:rPr>
        <w:t>校內外</w:t>
      </w:r>
      <w:r w:rsidR="00E77087" w:rsidRPr="00934BEC">
        <w:rPr>
          <w:rFonts w:ascii="標楷體" w:eastAsia="標楷體" w:hAnsi="標楷體" w:cs="新細明體" w:hint="eastAsia"/>
          <w:color w:val="000000" w:themeColor="text1"/>
          <w:sz w:val="24"/>
          <w:szCs w:val="24"/>
        </w:rPr>
        <w:t>相關</w:t>
      </w:r>
      <w:r w:rsidR="001D3300" w:rsidRPr="00934BEC">
        <w:rPr>
          <w:rFonts w:ascii="標楷體" w:eastAsia="標楷體" w:hAnsi="標楷體" w:cs="新細明體" w:hint="eastAsia"/>
          <w:color w:val="000000" w:themeColor="text1"/>
          <w:sz w:val="24"/>
          <w:szCs w:val="24"/>
        </w:rPr>
        <w:t>研習，參加人員給予公差假登記。</w:t>
      </w:r>
    </w:p>
    <w:p w14:paraId="5B96E603" w14:textId="77777777" w:rsidR="001D3300" w:rsidRPr="00934BEC" w:rsidRDefault="001D330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3.利用多元管道</w:t>
      </w:r>
      <w:r w:rsidR="00E77087" w:rsidRPr="00934BEC">
        <w:rPr>
          <w:rFonts w:ascii="標楷體" w:eastAsia="標楷體" w:hAnsi="標楷體" w:cs="新細明體" w:hint="eastAsia"/>
          <w:color w:val="000000" w:themeColor="text1"/>
          <w:sz w:val="24"/>
          <w:szCs w:val="24"/>
        </w:rPr>
        <w:t>公告周知本規定</w:t>
      </w:r>
      <w:r w:rsidRPr="00934BEC">
        <w:rPr>
          <w:rFonts w:ascii="標楷體" w:eastAsia="標楷體" w:hAnsi="標楷體" w:cs="新細明體" w:hint="eastAsia"/>
          <w:color w:val="000000" w:themeColor="text1"/>
          <w:sz w:val="24"/>
          <w:szCs w:val="24"/>
        </w:rPr>
        <w:t>規範事項，並納入教職員工聘約及學生手冊。</w:t>
      </w:r>
    </w:p>
    <w:p w14:paraId="4702F0E2" w14:textId="77777777" w:rsidR="001D3300" w:rsidRPr="00934BEC" w:rsidRDefault="001D330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4.鼓勵校園性</w:t>
      </w:r>
      <w:r w:rsidR="00E77087" w:rsidRPr="00934BEC">
        <w:rPr>
          <w:rFonts w:ascii="標楷體" w:eastAsia="標楷體" w:hAnsi="標楷體" w:cs="新細明體" w:hint="eastAsia"/>
          <w:color w:val="000000" w:themeColor="text1"/>
          <w:sz w:val="24"/>
          <w:szCs w:val="24"/>
        </w:rPr>
        <w:t>別</w:t>
      </w:r>
      <w:r w:rsidRPr="00934BEC">
        <w:rPr>
          <w:rFonts w:ascii="標楷體" w:eastAsia="標楷體" w:hAnsi="標楷體" w:cs="新細明體" w:hint="eastAsia"/>
          <w:color w:val="000000" w:themeColor="text1"/>
          <w:sz w:val="24"/>
          <w:szCs w:val="24"/>
        </w:rPr>
        <w:t>事件被害人或檢舉人儘早申請調查或</w:t>
      </w:r>
      <w:r w:rsidR="00E77087" w:rsidRPr="00934BEC">
        <w:rPr>
          <w:rFonts w:ascii="標楷體" w:eastAsia="標楷體" w:hAnsi="標楷體" w:cs="新細明體" w:hint="eastAsia"/>
          <w:color w:val="000000" w:themeColor="text1"/>
          <w:sz w:val="24"/>
          <w:szCs w:val="24"/>
        </w:rPr>
        <w:t>檢舉</w:t>
      </w:r>
      <w:r w:rsidRPr="00934BEC">
        <w:rPr>
          <w:rFonts w:ascii="標楷體" w:eastAsia="標楷體" w:hAnsi="標楷體" w:cs="新細明體" w:hint="eastAsia"/>
          <w:color w:val="000000" w:themeColor="text1"/>
          <w:sz w:val="24"/>
          <w:szCs w:val="24"/>
        </w:rPr>
        <w:t>以利蒐證及調查處理。</w:t>
      </w:r>
    </w:p>
    <w:p w14:paraId="427B82EA" w14:textId="77777777" w:rsidR="00893532" w:rsidRPr="00934BEC" w:rsidRDefault="001D330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5.辦理本校教職員工職前教育、新進人員培訓及在職進修時，納入性平教育暨性</w:t>
      </w:r>
    </w:p>
    <w:p w14:paraId="56DFE83D" w14:textId="20C188F7" w:rsidR="001D3300" w:rsidRPr="00934BEC" w:rsidRDefault="00893532"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77087" w:rsidRPr="00934BEC">
        <w:rPr>
          <w:rFonts w:ascii="標楷體" w:eastAsia="標楷體" w:hAnsi="標楷體" w:cs="新細明體" w:hint="eastAsia"/>
          <w:color w:val="000000" w:themeColor="text1"/>
          <w:sz w:val="24"/>
          <w:szCs w:val="24"/>
        </w:rPr>
        <w:t>別事件</w:t>
      </w:r>
      <w:r w:rsidR="001D3300" w:rsidRPr="00934BEC">
        <w:rPr>
          <w:rFonts w:ascii="標楷體" w:eastAsia="標楷體" w:hAnsi="標楷體" w:cs="新細明體" w:hint="eastAsia"/>
          <w:color w:val="000000" w:themeColor="text1"/>
          <w:sz w:val="24"/>
          <w:szCs w:val="24"/>
        </w:rPr>
        <w:t>防治課程。</w:t>
      </w:r>
    </w:p>
    <w:p w14:paraId="75510480" w14:textId="77777777" w:rsidR="00893532" w:rsidRPr="00934BEC" w:rsidRDefault="00820D13"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lastRenderedPageBreak/>
        <w:t xml:space="preserve">  </w:t>
      </w:r>
      <w:r w:rsidR="00E86F5C" w:rsidRPr="00934BEC">
        <w:rPr>
          <w:rFonts w:ascii="標楷體" w:eastAsia="標楷體" w:hAnsi="標楷體" w:cs="新細明體" w:hint="eastAsia"/>
          <w:color w:val="000000" w:themeColor="text1"/>
          <w:sz w:val="24"/>
          <w:szCs w:val="24"/>
        </w:rPr>
        <w:t xml:space="preserve">   </w:t>
      </w:r>
      <w:r w:rsidR="00E77087" w:rsidRPr="00934BEC">
        <w:rPr>
          <w:rFonts w:ascii="標楷體" w:eastAsia="標楷體" w:hAnsi="標楷體" w:cs="新細明體" w:hint="eastAsia"/>
          <w:color w:val="000000" w:themeColor="text1"/>
          <w:sz w:val="24"/>
          <w:szCs w:val="24"/>
        </w:rPr>
        <w:t>（二）教師教學及人際互動防治課程、教材等校內外教學相關事項</w:t>
      </w:r>
      <w:r w:rsidR="001D3300" w:rsidRPr="00934BEC">
        <w:rPr>
          <w:rFonts w:ascii="標楷體" w:eastAsia="標楷體" w:hAnsi="標楷體" w:cs="新細明體" w:hint="eastAsia"/>
          <w:color w:val="000000" w:themeColor="text1"/>
          <w:sz w:val="24"/>
          <w:szCs w:val="24"/>
        </w:rPr>
        <w:t>及防範教師</w:t>
      </w:r>
      <w:r w:rsidR="00E77087" w:rsidRPr="00934BEC">
        <w:rPr>
          <w:rFonts w:ascii="標楷體" w:eastAsia="標楷體" w:hAnsi="標楷體" w:cs="新細明體" w:hint="eastAsia"/>
          <w:color w:val="000000" w:themeColor="text1"/>
          <w:sz w:val="24"/>
          <w:szCs w:val="24"/>
        </w:rPr>
        <w:t>違反專</w:t>
      </w:r>
      <w:r w:rsidR="00893532" w:rsidRPr="00934BEC">
        <w:rPr>
          <w:rFonts w:ascii="標楷體" w:eastAsia="標楷體" w:hAnsi="標楷體" w:cs="新細明體" w:hint="eastAsia"/>
          <w:color w:val="000000" w:themeColor="text1"/>
          <w:sz w:val="24"/>
          <w:szCs w:val="24"/>
        </w:rPr>
        <w:t xml:space="preserve"> </w:t>
      </w:r>
    </w:p>
    <w:p w14:paraId="66DD59B4" w14:textId="30AC7675" w:rsidR="001D3300" w:rsidRPr="00934BEC" w:rsidRDefault="00893532"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77087" w:rsidRPr="00934BEC">
        <w:rPr>
          <w:rFonts w:ascii="標楷體" w:eastAsia="標楷體" w:hAnsi="標楷體" w:cs="新細明體" w:hint="eastAsia"/>
          <w:color w:val="000000" w:themeColor="text1"/>
          <w:sz w:val="24"/>
          <w:szCs w:val="24"/>
        </w:rPr>
        <w:t>業倫理情事等事項</w:t>
      </w:r>
      <w:r w:rsidR="001D3300" w:rsidRPr="00934BEC">
        <w:rPr>
          <w:rFonts w:ascii="標楷體" w:eastAsia="標楷體" w:hAnsi="標楷體" w:cs="新細明體" w:hint="eastAsia"/>
          <w:color w:val="000000" w:themeColor="text1"/>
          <w:sz w:val="24"/>
          <w:szCs w:val="24"/>
        </w:rPr>
        <w:t>由教務處負責</w:t>
      </w:r>
      <w:r w:rsidR="00E77087" w:rsidRPr="00934BEC">
        <w:rPr>
          <w:rFonts w:ascii="標楷體" w:eastAsia="標楷體" w:hAnsi="標楷體" w:cs="新細明體" w:hint="eastAsia"/>
          <w:color w:val="000000" w:themeColor="text1"/>
          <w:sz w:val="24"/>
          <w:szCs w:val="24"/>
        </w:rPr>
        <w:t>、</w:t>
      </w:r>
      <w:r w:rsidR="001D3300" w:rsidRPr="00934BEC">
        <w:rPr>
          <w:rFonts w:ascii="標楷體" w:eastAsia="標楷體" w:hAnsi="標楷體" w:cs="新細明體" w:hint="eastAsia"/>
          <w:color w:val="000000" w:themeColor="text1"/>
          <w:sz w:val="24"/>
          <w:szCs w:val="24"/>
        </w:rPr>
        <w:t>人事室協辦。本校教職員工應注意下列事項:</w:t>
      </w:r>
    </w:p>
    <w:p w14:paraId="03C1E78D" w14:textId="77777777" w:rsidR="00E93110" w:rsidRPr="00934BEC" w:rsidRDefault="001D330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1.進行校內外教學、執行職務及人際互動時，應尊重性別多元與個別差異，尊重</w:t>
      </w:r>
      <w:r w:rsidR="00E93110" w:rsidRPr="00934BEC">
        <w:rPr>
          <w:rFonts w:ascii="標楷體" w:eastAsia="標楷體" w:hAnsi="標楷體" w:cs="新細明體" w:hint="eastAsia"/>
          <w:color w:val="000000" w:themeColor="text1"/>
          <w:sz w:val="24"/>
          <w:szCs w:val="24"/>
        </w:rPr>
        <w:t xml:space="preserve"> </w:t>
      </w:r>
    </w:p>
    <w:p w14:paraId="54C73DA8" w14:textId="5B70BF6C" w:rsidR="001D3300" w:rsidRPr="00934BEC" w:rsidRDefault="00E9311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教職員工</w:t>
      </w:r>
      <w:r w:rsidR="0011789F" w:rsidRPr="00934BEC">
        <w:rPr>
          <w:rFonts w:ascii="標楷體" w:eastAsia="標楷體" w:hAnsi="標楷體" w:cs="新細明體" w:hint="eastAsia"/>
          <w:color w:val="000000" w:themeColor="text1"/>
          <w:sz w:val="24"/>
          <w:szCs w:val="24"/>
        </w:rPr>
        <w:t>生</w:t>
      </w:r>
      <w:r w:rsidR="001D3300" w:rsidRPr="00934BEC">
        <w:rPr>
          <w:rFonts w:ascii="標楷體" w:eastAsia="標楷體" w:hAnsi="標楷體" w:cs="新細明體" w:hint="eastAsia"/>
          <w:color w:val="000000" w:themeColor="text1"/>
          <w:sz w:val="24"/>
          <w:szCs w:val="24"/>
        </w:rPr>
        <w:t>之性別、性別特質、性別認同或性傾向。</w:t>
      </w:r>
    </w:p>
    <w:p w14:paraId="6B2CD782" w14:textId="5EE6A827" w:rsidR="00E93110" w:rsidRPr="00934BEC" w:rsidRDefault="001D330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2.</w:t>
      </w:r>
      <w:r w:rsidR="0011789F" w:rsidRPr="00934BEC">
        <w:rPr>
          <w:rFonts w:ascii="標楷體" w:eastAsia="標楷體" w:hAnsi="標楷體" w:cs="新細明體" w:hint="eastAsia"/>
          <w:color w:val="000000" w:themeColor="text1"/>
          <w:sz w:val="24"/>
          <w:szCs w:val="24"/>
        </w:rPr>
        <w:t>執行教學</w:t>
      </w:r>
      <w:r w:rsidRPr="00934BEC">
        <w:rPr>
          <w:rFonts w:ascii="標楷體" w:eastAsia="標楷體" w:hAnsi="標楷體" w:cs="新細明體" w:hint="eastAsia"/>
          <w:color w:val="000000" w:themeColor="text1"/>
          <w:sz w:val="24"/>
          <w:szCs w:val="24"/>
        </w:rPr>
        <w:t>指導、訓練、評鑑、管理、輔導或提供學生工作機會時，在與性或性</w:t>
      </w:r>
    </w:p>
    <w:p w14:paraId="7A954C1D" w14:textId="56A1C28D" w:rsidR="001D3300" w:rsidRPr="00934BEC" w:rsidRDefault="00E9311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別有關之人際互動上不得發展有違專業倫理之關係。</w:t>
      </w:r>
    </w:p>
    <w:p w14:paraId="1CDAFC7C" w14:textId="77777777" w:rsidR="00D07049" w:rsidRPr="00934BEC" w:rsidRDefault="001D330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3.教師若發現其與學生間關係有違反前項專業倫理之虞，應主動迴避教學</w:t>
      </w:r>
      <w:r w:rsidR="0011789F" w:rsidRPr="00934BEC">
        <w:rPr>
          <w:rFonts w:ascii="標楷體" w:eastAsia="標楷體" w:hAnsi="標楷體" w:cs="新細明體" w:hint="eastAsia"/>
          <w:color w:val="000000" w:themeColor="text1"/>
          <w:sz w:val="24"/>
          <w:szCs w:val="24"/>
        </w:rPr>
        <w:t>指導</w:t>
      </w:r>
      <w:r w:rsidRPr="00934BEC">
        <w:rPr>
          <w:rFonts w:ascii="標楷體" w:eastAsia="標楷體" w:hAnsi="標楷體" w:cs="新細明體" w:hint="eastAsia"/>
          <w:color w:val="000000" w:themeColor="text1"/>
          <w:sz w:val="24"/>
          <w:szCs w:val="24"/>
        </w:rPr>
        <w:t>訓</w:t>
      </w:r>
    </w:p>
    <w:p w14:paraId="4C95FEED" w14:textId="295AC10B" w:rsidR="001D3300" w:rsidRPr="00934BEC" w:rsidRDefault="00D07049"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練、評鑑、管理、輔導或提供學生工作機會。</w:t>
      </w:r>
    </w:p>
    <w:p w14:paraId="310736EF" w14:textId="77777777" w:rsidR="00E93110" w:rsidRPr="00934BEC" w:rsidRDefault="001D3300" w:rsidP="00D0704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4.應尊重他人與自己之性或身體</w:t>
      </w:r>
      <w:r w:rsidR="0011789F" w:rsidRPr="00934BEC">
        <w:rPr>
          <w:rFonts w:ascii="標楷體" w:eastAsia="標楷體" w:hAnsi="標楷體" w:cs="新細明體" w:hint="eastAsia"/>
          <w:color w:val="000000" w:themeColor="text1"/>
          <w:sz w:val="24"/>
          <w:szCs w:val="24"/>
        </w:rPr>
        <w:t>自主，避免不受歡迎之追求行為，</w:t>
      </w:r>
      <w:r w:rsidRPr="00934BEC">
        <w:rPr>
          <w:rFonts w:ascii="標楷體" w:eastAsia="標楷體" w:hAnsi="標楷體" w:cs="新細明體" w:hint="eastAsia"/>
          <w:color w:val="000000" w:themeColor="text1"/>
          <w:sz w:val="24"/>
          <w:szCs w:val="24"/>
        </w:rPr>
        <w:t>不得以強制暴</w:t>
      </w:r>
    </w:p>
    <w:p w14:paraId="3161B6D2" w14:textId="1EC6C9C2" w:rsidR="001D3300" w:rsidRPr="00934BEC" w:rsidRDefault="00E93110" w:rsidP="008E3512">
      <w:pPr>
        <w:spacing w:afterLines="50" w:after="18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力手段處理與性或性別</w:t>
      </w:r>
      <w:r w:rsidR="0011789F" w:rsidRPr="00934BEC">
        <w:rPr>
          <w:rFonts w:ascii="標楷體" w:eastAsia="標楷體" w:hAnsi="標楷體" w:cs="新細明體" w:hint="eastAsia"/>
          <w:color w:val="000000" w:themeColor="text1"/>
          <w:sz w:val="24"/>
          <w:szCs w:val="24"/>
        </w:rPr>
        <w:t>相</w:t>
      </w:r>
      <w:r w:rsidR="001D3300" w:rsidRPr="00934BEC">
        <w:rPr>
          <w:rFonts w:ascii="標楷體" w:eastAsia="標楷體" w:hAnsi="標楷體" w:cs="新細明體" w:hint="eastAsia"/>
          <w:color w:val="000000" w:themeColor="text1"/>
          <w:sz w:val="24"/>
          <w:szCs w:val="24"/>
        </w:rPr>
        <w:t>關衝突。</w:t>
      </w:r>
    </w:p>
    <w:p w14:paraId="20EED956" w14:textId="69530895" w:rsidR="00E93110" w:rsidRPr="00934BEC" w:rsidRDefault="001D3300" w:rsidP="008E351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三、禁止校園性</w:t>
      </w:r>
      <w:r w:rsidR="0011789F" w:rsidRPr="00934BEC">
        <w:rPr>
          <w:rFonts w:ascii="標楷體" w:eastAsia="標楷體" w:hAnsi="標楷體" w:cs="新細明體" w:hint="eastAsia"/>
          <w:color w:val="000000" w:themeColor="text1"/>
          <w:sz w:val="24"/>
          <w:szCs w:val="24"/>
        </w:rPr>
        <w:t>別事件</w:t>
      </w:r>
      <w:r w:rsidRPr="00934BEC">
        <w:rPr>
          <w:rFonts w:ascii="標楷體" w:eastAsia="標楷體" w:hAnsi="標楷體" w:cs="新細明體" w:hint="eastAsia"/>
          <w:color w:val="000000" w:themeColor="text1"/>
          <w:sz w:val="24"/>
          <w:szCs w:val="24"/>
        </w:rPr>
        <w:t>政策宣示</w:t>
      </w:r>
      <w:r w:rsidR="0011789F" w:rsidRPr="00934BEC">
        <w:rPr>
          <w:rFonts w:ascii="新細明體" w:eastAsia="新細明體" w:hAnsi="新細明體" w:cs="新細明體" w:hint="eastAsia"/>
          <w:color w:val="000000" w:themeColor="text1"/>
          <w:sz w:val="24"/>
          <w:szCs w:val="24"/>
        </w:rPr>
        <w:t>：</w:t>
      </w:r>
      <w:r w:rsidRPr="00934BEC">
        <w:rPr>
          <w:rFonts w:ascii="標楷體" w:eastAsia="標楷體" w:hAnsi="標楷體" w:cs="新細明體" w:hint="eastAsia"/>
          <w:color w:val="000000" w:themeColor="text1"/>
          <w:sz w:val="24"/>
          <w:szCs w:val="24"/>
        </w:rPr>
        <w:t>校園性</w:t>
      </w:r>
      <w:r w:rsidR="0011789F" w:rsidRPr="00934BEC">
        <w:rPr>
          <w:rFonts w:ascii="標楷體" w:eastAsia="標楷體" w:hAnsi="標楷體" w:cs="新細明體" w:hint="eastAsia"/>
          <w:color w:val="000000" w:themeColor="text1"/>
          <w:sz w:val="24"/>
          <w:szCs w:val="24"/>
        </w:rPr>
        <w:t>別事件</w:t>
      </w:r>
      <w:r w:rsidRPr="00934BEC">
        <w:rPr>
          <w:rFonts w:ascii="標楷體" w:eastAsia="標楷體" w:hAnsi="標楷體" w:cs="新細明體" w:hint="eastAsia"/>
          <w:color w:val="000000" w:themeColor="text1"/>
          <w:sz w:val="24"/>
          <w:szCs w:val="24"/>
        </w:rPr>
        <w:t>防治救濟資訊蒐集建置由</w:t>
      </w:r>
      <w:r w:rsidR="0011789F" w:rsidRPr="00934BEC">
        <w:rPr>
          <w:rFonts w:ascii="標楷體" w:eastAsia="標楷體" w:hAnsi="標楷體" w:cs="新細明體" w:hint="eastAsia"/>
          <w:color w:val="000000" w:themeColor="text1"/>
          <w:sz w:val="24"/>
          <w:szCs w:val="24"/>
        </w:rPr>
        <w:t>學務</w:t>
      </w:r>
      <w:r w:rsidRPr="00934BEC">
        <w:rPr>
          <w:rFonts w:ascii="標楷體" w:eastAsia="標楷體" w:hAnsi="標楷體" w:cs="新細明體" w:hint="eastAsia"/>
          <w:color w:val="000000" w:themeColor="text1"/>
          <w:sz w:val="24"/>
          <w:szCs w:val="24"/>
        </w:rPr>
        <w:t>輔</w:t>
      </w:r>
      <w:r w:rsidR="0011789F" w:rsidRPr="00934BEC">
        <w:rPr>
          <w:rFonts w:ascii="標楷體" w:eastAsia="標楷體" w:hAnsi="標楷體" w:cs="新細明體" w:hint="eastAsia"/>
          <w:color w:val="000000" w:themeColor="text1"/>
          <w:sz w:val="24"/>
          <w:szCs w:val="24"/>
        </w:rPr>
        <w:t>導共同</w:t>
      </w:r>
    </w:p>
    <w:p w14:paraId="62FD502A" w14:textId="48A6C100" w:rsidR="00C35D71" w:rsidRPr="00934BEC" w:rsidRDefault="00E93110" w:rsidP="008E351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1789F" w:rsidRPr="00934BEC">
        <w:rPr>
          <w:rFonts w:ascii="標楷體" w:eastAsia="標楷體" w:hAnsi="標楷體" w:cs="新細明體" w:hint="eastAsia"/>
          <w:color w:val="000000" w:themeColor="text1"/>
          <w:sz w:val="24"/>
          <w:szCs w:val="24"/>
        </w:rPr>
        <w:t>負責，</w:t>
      </w:r>
      <w:r w:rsidR="001D3300" w:rsidRPr="00934BEC">
        <w:rPr>
          <w:rFonts w:ascii="標楷體" w:eastAsia="標楷體" w:hAnsi="標楷體" w:cs="新細明體" w:hint="eastAsia"/>
          <w:color w:val="000000" w:themeColor="text1"/>
          <w:sz w:val="24"/>
          <w:szCs w:val="24"/>
        </w:rPr>
        <w:t>處理事件時主動提供相關人員資訊應包括：</w:t>
      </w:r>
    </w:p>
    <w:p w14:paraId="7852518A" w14:textId="77777777" w:rsidR="00C35D71"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w:t>
      </w:r>
      <w:r w:rsidR="0011789F" w:rsidRPr="00934BEC">
        <w:rPr>
          <w:rFonts w:ascii="標楷體" w:eastAsia="標楷體" w:hAnsi="標楷體" w:cs="新細明體" w:hint="eastAsia"/>
          <w:color w:val="000000" w:themeColor="text1"/>
          <w:sz w:val="24"/>
          <w:szCs w:val="24"/>
        </w:rPr>
        <w:t>一）校園性別</w:t>
      </w:r>
      <w:r w:rsidR="001D3300" w:rsidRPr="00934BEC">
        <w:rPr>
          <w:rFonts w:ascii="標楷體" w:eastAsia="標楷體" w:hAnsi="標楷體" w:cs="新細明體" w:hint="eastAsia"/>
          <w:color w:val="000000" w:themeColor="text1"/>
          <w:sz w:val="24"/>
          <w:szCs w:val="24"/>
        </w:rPr>
        <w:t>事件之界定、類型及相關法規。</w:t>
      </w:r>
    </w:p>
    <w:p w14:paraId="5F2D0E72" w14:textId="77777777" w:rsidR="00C35D71"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1789F" w:rsidRPr="00934BEC">
        <w:rPr>
          <w:rFonts w:ascii="標楷體" w:eastAsia="標楷體" w:hAnsi="標楷體" w:cs="新細明體" w:hint="eastAsia"/>
          <w:color w:val="000000" w:themeColor="text1"/>
          <w:sz w:val="24"/>
          <w:szCs w:val="24"/>
        </w:rPr>
        <w:t>（二）被害人</w:t>
      </w:r>
      <w:r w:rsidR="001D3300" w:rsidRPr="00934BEC">
        <w:rPr>
          <w:rFonts w:ascii="標楷體" w:eastAsia="標楷體" w:hAnsi="標楷體" w:cs="新細明體" w:hint="eastAsia"/>
          <w:color w:val="000000" w:themeColor="text1"/>
          <w:sz w:val="24"/>
          <w:szCs w:val="24"/>
        </w:rPr>
        <w:t>權益保障及學校所提供必要協助。</w:t>
      </w:r>
    </w:p>
    <w:p w14:paraId="1B9E3D2C" w14:textId="77777777" w:rsidR="00C35D71"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（三）申請調查、申復及救濟之機制。</w:t>
      </w:r>
    </w:p>
    <w:p w14:paraId="3A338109" w14:textId="77777777" w:rsidR="00C35D71"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（四）相關主管機關及權責單位。</w:t>
      </w:r>
    </w:p>
    <w:p w14:paraId="4D2A3536" w14:textId="77777777" w:rsidR="00C35D71"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（五）提供資源協助之團體及網絡。</w:t>
      </w:r>
    </w:p>
    <w:p w14:paraId="3EE6B0C2" w14:textId="2E894234" w:rsidR="00111CB0"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（六）本校性平教育委員會認為必要之事項。</w:t>
      </w:r>
    </w:p>
    <w:p w14:paraId="0CAC2C49" w14:textId="51CDC71E" w:rsidR="00E9311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E93110"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學校應公告週知本校校園性</w:t>
      </w:r>
      <w:r w:rsidR="0011789F" w:rsidRPr="00934BEC">
        <w:rPr>
          <w:rFonts w:ascii="標楷體" w:eastAsia="標楷體" w:hAnsi="標楷體" w:cs="新細明體" w:hint="eastAsia"/>
          <w:color w:val="000000" w:themeColor="text1"/>
          <w:sz w:val="24"/>
          <w:szCs w:val="24"/>
        </w:rPr>
        <w:t>別事件</w:t>
      </w:r>
      <w:r w:rsidRPr="00934BEC">
        <w:rPr>
          <w:rFonts w:ascii="標楷體" w:eastAsia="標楷體" w:hAnsi="標楷體" w:cs="新細明體" w:hint="eastAsia"/>
          <w:color w:val="000000" w:themeColor="text1"/>
          <w:sz w:val="24"/>
          <w:szCs w:val="24"/>
        </w:rPr>
        <w:t>防治規定。</w:t>
      </w:r>
      <w:r w:rsidR="0011789F" w:rsidRPr="00934BEC">
        <w:rPr>
          <w:rFonts w:ascii="標楷體" w:eastAsia="標楷體" w:hAnsi="標楷體" w:cs="新細明體" w:hint="eastAsia"/>
          <w:color w:val="000000" w:themeColor="text1"/>
          <w:sz w:val="24"/>
          <w:szCs w:val="24"/>
        </w:rPr>
        <w:t>利用</w:t>
      </w:r>
      <w:r w:rsidRPr="00934BEC">
        <w:rPr>
          <w:rFonts w:ascii="標楷體" w:eastAsia="標楷體" w:hAnsi="標楷體" w:cs="新細明體" w:hint="eastAsia"/>
          <w:color w:val="000000" w:themeColor="text1"/>
          <w:sz w:val="24"/>
          <w:szCs w:val="24"/>
        </w:rPr>
        <w:t>集會口頭、網路或書面文宣</w:t>
      </w:r>
      <w:r w:rsidR="0011789F" w:rsidRPr="00934BEC">
        <w:rPr>
          <w:rFonts w:ascii="標楷體" w:eastAsia="標楷體" w:hAnsi="標楷體" w:cs="新細明體" w:hint="eastAsia"/>
          <w:color w:val="000000" w:themeColor="text1"/>
          <w:sz w:val="24"/>
          <w:szCs w:val="24"/>
        </w:rPr>
        <w:t>提供性</w:t>
      </w:r>
    </w:p>
    <w:p w14:paraId="3317E263" w14:textId="3FF6B863" w:rsidR="001D3300" w:rsidRPr="00934BEC" w:rsidRDefault="00E93110" w:rsidP="008E3512">
      <w:pPr>
        <w:spacing w:afterLines="50" w:after="18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1789F" w:rsidRPr="00934BEC">
        <w:rPr>
          <w:rFonts w:ascii="標楷體" w:eastAsia="標楷體" w:hAnsi="標楷體" w:cs="新細明體" w:hint="eastAsia"/>
          <w:color w:val="000000" w:themeColor="text1"/>
          <w:sz w:val="24"/>
          <w:szCs w:val="24"/>
        </w:rPr>
        <w:t>平</w:t>
      </w:r>
      <w:r w:rsidR="001D3300" w:rsidRPr="00934BEC">
        <w:rPr>
          <w:rFonts w:ascii="標楷體" w:eastAsia="標楷體" w:hAnsi="標楷體" w:cs="新細明體" w:hint="eastAsia"/>
          <w:color w:val="000000" w:themeColor="text1"/>
          <w:sz w:val="24"/>
          <w:szCs w:val="24"/>
        </w:rPr>
        <w:t>教育環境。</w:t>
      </w:r>
    </w:p>
    <w:p w14:paraId="3654B6A0" w14:textId="47948CA6" w:rsidR="001D3300" w:rsidRPr="00934BEC" w:rsidRDefault="009E2797" w:rsidP="008E351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四、校園性</w:t>
      </w:r>
      <w:r w:rsidR="00531B78" w:rsidRPr="00934BEC">
        <w:rPr>
          <w:rFonts w:ascii="標楷體" w:eastAsia="標楷體" w:hAnsi="標楷體" w:cs="新細明體" w:hint="eastAsia"/>
          <w:color w:val="000000" w:themeColor="text1"/>
          <w:sz w:val="24"/>
          <w:szCs w:val="24"/>
        </w:rPr>
        <w:t>別事件</w:t>
      </w:r>
      <w:r w:rsidR="001D3300" w:rsidRPr="00934BEC">
        <w:rPr>
          <w:rFonts w:ascii="標楷體" w:eastAsia="標楷體" w:hAnsi="標楷體" w:cs="新細明體" w:hint="eastAsia"/>
          <w:color w:val="000000" w:themeColor="text1"/>
          <w:sz w:val="24"/>
          <w:szCs w:val="24"/>
        </w:rPr>
        <w:t>之界定及樣態</w:t>
      </w:r>
      <w:r w:rsidR="00FB17B6" w:rsidRPr="00934BEC">
        <w:rPr>
          <w:rFonts w:ascii="新細明體" w:eastAsia="新細明體" w:hAnsi="新細明體" w:cs="新細明體" w:hint="eastAsia"/>
          <w:color w:val="000000" w:themeColor="text1"/>
          <w:sz w:val="24"/>
          <w:szCs w:val="24"/>
        </w:rPr>
        <w:t>：</w:t>
      </w:r>
    </w:p>
    <w:p w14:paraId="18C0835F" w14:textId="77777777" w:rsidR="00C35D71" w:rsidRPr="00934BEC" w:rsidRDefault="00E86F5C"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w:t>
      </w:r>
      <w:r w:rsidR="009E2797"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（一）本規定所稱之性</w:t>
      </w:r>
      <w:r w:rsidR="00AA05DD" w:rsidRPr="00934BEC">
        <w:rPr>
          <w:rFonts w:ascii="標楷體" w:eastAsia="標楷體" w:hAnsi="標楷體" w:cs="新細明體" w:hint="eastAsia"/>
          <w:color w:val="000000" w:themeColor="text1"/>
          <w:sz w:val="24"/>
          <w:szCs w:val="24"/>
        </w:rPr>
        <w:t>別事件</w:t>
      </w:r>
      <w:r w:rsidR="001D3300" w:rsidRPr="00934BEC">
        <w:rPr>
          <w:rFonts w:ascii="標楷體" w:eastAsia="標楷體" w:hAnsi="標楷體" w:cs="新細明體" w:hint="eastAsia"/>
          <w:color w:val="000000" w:themeColor="text1"/>
          <w:sz w:val="24"/>
          <w:szCs w:val="24"/>
        </w:rPr>
        <w:t>，除依刑法、民法、性別工作平等法及性侵害防治法規</w:t>
      </w:r>
    </w:p>
    <w:p w14:paraId="635E27F8" w14:textId="264F7550" w:rsidR="00E93110"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定，皆應依性別平等教育法第2條之</w:t>
      </w:r>
      <w:r w:rsidR="00AA05DD" w:rsidRPr="00934BEC">
        <w:rPr>
          <w:rFonts w:ascii="標楷體" w:eastAsia="標楷體" w:hAnsi="標楷體" w:cs="新細明體" w:hint="eastAsia"/>
          <w:color w:val="000000" w:themeColor="text1"/>
          <w:sz w:val="24"/>
          <w:szCs w:val="24"/>
        </w:rPr>
        <w:t>定義，凡本校教職員工生與學生間（含同</w:t>
      </w:r>
    </w:p>
    <w:p w14:paraId="6AEED69D" w14:textId="0AE0D849"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AA05DD" w:rsidRPr="00934BEC">
        <w:rPr>
          <w:rFonts w:ascii="標楷體" w:eastAsia="標楷體" w:hAnsi="標楷體" w:cs="新細明體" w:hint="eastAsia"/>
          <w:color w:val="000000" w:themeColor="text1"/>
          <w:sz w:val="24"/>
          <w:szCs w:val="24"/>
        </w:rPr>
        <w:t>性或異性間）發生下列行為時</w:t>
      </w:r>
      <w:r w:rsidR="001D3300" w:rsidRPr="00934BEC">
        <w:rPr>
          <w:rFonts w:ascii="標楷體" w:eastAsia="標楷體" w:hAnsi="標楷體" w:cs="新細明體" w:hint="eastAsia"/>
          <w:color w:val="000000" w:themeColor="text1"/>
          <w:sz w:val="24"/>
          <w:szCs w:val="24"/>
        </w:rPr>
        <w:t>均屬之：</w:t>
      </w:r>
    </w:p>
    <w:p w14:paraId="3D67705D" w14:textId="5154411F" w:rsidR="00E9311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1.性侵害：指以脅迫恐嚇或其他違反被害人意願方法與被害人發生性行為。前述</w:t>
      </w:r>
    </w:p>
    <w:p w14:paraId="3026E632" w14:textId="77777777" w:rsidR="00E9311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性行為指基於非正當目的以性器、性器以外其他身體部位或器物進入他人性</w:t>
      </w:r>
      <w:r w:rsidRPr="00934BEC">
        <w:rPr>
          <w:rFonts w:ascii="標楷體" w:eastAsia="標楷體" w:hAnsi="標楷體" w:cs="新細明體" w:hint="eastAsia"/>
          <w:color w:val="000000" w:themeColor="text1"/>
          <w:sz w:val="24"/>
          <w:szCs w:val="24"/>
        </w:rPr>
        <w:t xml:space="preserve"> </w:t>
      </w:r>
    </w:p>
    <w:p w14:paraId="67AC319B" w14:textId="6F6351EC"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器、肛門或口腔，或使之接合之行為。</w:t>
      </w:r>
    </w:p>
    <w:p w14:paraId="3C114D56" w14:textId="285331E8" w:rsidR="00E9311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2.性騷擾：指未達性侵害犯罪，對他人實施違反意願而與性或性別有關之行為，</w:t>
      </w:r>
    </w:p>
    <w:p w14:paraId="53F7E8CA" w14:textId="1821E67A"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且有下列情形之一者：</w:t>
      </w:r>
    </w:p>
    <w:p w14:paraId="612FB659" w14:textId="2E452D79" w:rsidR="00C35D71"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(1)敵意環境之性騷擾：指以性或與性別有關之不當言行，使他人人格尊嚴受</w:t>
      </w:r>
    </w:p>
    <w:p w14:paraId="4B03ADD8" w14:textId="77777777" w:rsidR="00C35D71"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損、心生畏怖、感受敵意或冒犯者，其樣態如下：</w:t>
      </w:r>
    </w:p>
    <w:p w14:paraId="6D082C07" w14:textId="0591864E" w:rsidR="00C35D71"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Ⅰ性別騷擾：包括一切強化「女(男)性是次等性別」印象的言行。例如：過</w:t>
      </w:r>
    </w:p>
    <w:p w14:paraId="5FE8C064" w14:textId="3ADA1EDA" w:rsidR="00C35D71"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度強調女(男)性性徵或性吸引力；過度強調女(男)性的性別特質、性別角</w:t>
      </w:r>
    </w:p>
    <w:p w14:paraId="6BC6034F" w14:textId="77777777" w:rsidR="00C35D71"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色刻板印象或性別歧視言論。</w:t>
      </w:r>
    </w:p>
    <w:p w14:paraId="0EDC02DA" w14:textId="5CDE53BB" w:rsidR="00C35D71"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Ⅱ性挑逗：包含一切不受歡迎不合宜或帶攻擊性口頭或肢體</w:t>
      </w:r>
      <w:r w:rsidR="00EF3214" w:rsidRPr="00934BEC">
        <w:rPr>
          <w:rFonts w:ascii="標楷體" w:eastAsia="標楷體" w:hAnsi="標楷體" w:cs="新細明體" w:hint="eastAsia"/>
          <w:color w:val="000000" w:themeColor="text1"/>
          <w:sz w:val="24"/>
          <w:szCs w:val="24"/>
        </w:rPr>
        <w:t>吃豆腐行為。</w:t>
      </w:r>
    </w:p>
    <w:p w14:paraId="7C6921D3" w14:textId="77777777" w:rsidR="00C35D71"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如：以猥褻</w:t>
      </w:r>
      <w:r w:rsidR="00EF3214" w:rsidRPr="00934BEC">
        <w:rPr>
          <w:rFonts w:ascii="標楷體" w:eastAsia="標楷體" w:hAnsi="標楷體" w:cs="新細明體" w:hint="eastAsia"/>
          <w:color w:val="000000" w:themeColor="text1"/>
          <w:sz w:val="24"/>
          <w:szCs w:val="24"/>
        </w:rPr>
        <w:t>言語</w:t>
      </w:r>
      <w:r w:rsidR="001D3300" w:rsidRPr="00934BEC">
        <w:rPr>
          <w:rFonts w:ascii="標楷體" w:eastAsia="標楷體" w:hAnsi="標楷體" w:cs="新細明體" w:hint="eastAsia"/>
          <w:color w:val="000000" w:themeColor="text1"/>
          <w:sz w:val="24"/>
          <w:szCs w:val="24"/>
        </w:rPr>
        <w:t>舉動或其他方法調戲對方；盯著別人身體私處看；展示具</w:t>
      </w:r>
    </w:p>
    <w:p w14:paraId="218A6F40" w14:textId="77777777" w:rsidR="00E93110"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性意涵、性誘惑</w:t>
      </w:r>
      <w:r w:rsidR="00EF3214" w:rsidRPr="00934BEC">
        <w:rPr>
          <w:rFonts w:ascii="標楷體" w:eastAsia="標楷體" w:hAnsi="標楷體" w:cs="新細明體" w:hint="eastAsia"/>
          <w:color w:val="000000" w:themeColor="text1"/>
          <w:sz w:val="24"/>
          <w:szCs w:val="24"/>
        </w:rPr>
        <w:t>圖片文字；暴露性器官；掀裙子/拉扯褲子；未經他人同</w:t>
      </w:r>
    </w:p>
    <w:p w14:paraId="036233C9" w14:textId="1D86979D" w:rsidR="00C35D71"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F3214" w:rsidRPr="00934BEC">
        <w:rPr>
          <w:rFonts w:ascii="標楷體" w:eastAsia="標楷體" w:hAnsi="標楷體" w:cs="新細明體" w:hint="eastAsia"/>
          <w:color w:val="000000" w:themeColor="text1"/>
          <w:sz w:val="24"/>
          <w:szCs w:val="24"/>
        </w:rPr>
        <w:t>意</w:t>
      </w:r>
      <w:r w:rsidR="001D3300" w:rsidRPr="00934BEC">
        <w:rPr>
          <w:rFonts w:ascii="標楷體" w:eastAsia="標楷體" w:hAnsi="標楷體" w:cs="新細明體" w:hint="eastAsia"/>
          <w:color w:val="000000" w:themeColor="text1"/>
          <w:sz w:val="24"/>
          <w:szCs w:val="24"/>
        </w:rPr>
        <w:t>直接碰觸別人身體；</w:t>
      </w:r>
      <w:r w:rsidR="00EF3214" w:rsidRPr="00934BEC">
        <w:rPr>
          <w:rFonts w:ascii="標楷體" w:eastAsia="標楷體" w:hAnsi="標楷體" w:cs="新細明體" w:hint="eastAsia"/>
          <w:color w:val="000000" w:themeColor="text1"/>
          <w:sz w:val="24"/>
          <w:szCs w:val="24"/>
        </w:rPr>
        <w:t>未</w:t>
      </w:r>
      <w:r w:rsidR="001D3300" w:rsidRPr="00934BEC">
        <w:rPr>
          <w:rFonts w:ascii="標楷體" w:eastAsia="標楷體" w:hAnsi="標楷體" w:cs="新細明體" w:hint="eastAsia"/>
          <w:color w:val="000000" w:themeColor="text1"/>
          <w:sz w:val="24"/>
          <w:szCs w:val="24"/>
        </w:rPr>
        <w:t>直接接觸他人身體，但故意靠近讓人感到不舒服</w:t>
      </w:r>
    </w:p>
    <w:p w14:paraId="68AA7348" w14:textId="2207EF7B" w:rsidR="001D3300"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等。</w:t>
      </w:r>
    </w:p>
    <w:p w14:paraId="3CE94CB9" w14:textId="583F1229" w:rsidR="00C35D71"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(2)利益交換之性騷擾(性賄賂)：指一切以性服務或性行為作為利益交換條件的</w:t>
      </w:r>
    </w:p>
    <w:p w14:paraId="0F2C5BD3" w14:textId="77777777" w:rsidR="00E93110"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要求。如教職員以對提供性服務特定學生給予特殊待遇(如獎學金、變更分</w:t>
      </w:r>
    </w:p>
    <w:p w14:paraId="6D11814F" w14:textId="77777777" w:rsidR="00E9311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數等級、加分或其他待遇)，以致影響應得該項獎勵學生之權益；反之學生</w:t>
      </w:r>
    </w:p>
    <w:p w14:paraId="6E15928E" w14:textId="7171A3A0"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若願意提供性服務作為取得利益條件，亦對教職員造成騷擾。</w:t>
      </w:r>
    </w:p>
    <w:p w14:paraId="75067021" w14:textId="77777777" w:rsidR="00C35D71" w:rsidRPr="00934BEC" w:rsidRDefault="009E2797"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(3)脅迫性交換之性騷擾(性要脅)：包括一切以威脅或強迫方式要求他人提供性</w:t>
      </w:r>
    </w:p>
    <w:p w14:paraId="6FAA85F9" w14:textId="77777777" w:rsidR="00C35D71"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服務或性行為的騷擾。如：以開除、留級、重修、不及格等不利於學生的威</w:t>
      </w:r>
    </w:p>
    <w:p w14:paraId="4CA44606" w14:textId="319A0658" w:rsidR="001D3300"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lastRenderedPageBreak/>
        <w:t xml:space="preserve">              </w:t>
      </w:r>
      <w:r w:rsidR="001D3300" w:rsidRPr="00934BEC">
        <w:rPr>
          <w:rFonts w:ascii="標楷體" w:eastAsia="標楷體" w:hAnsi="標楷體" w:cs="新細明體" w:hint="eastAsia"/>
          <w:color w:val="000000" w:themeColor="text1"/>
          <w:sz w:val="24"/>
          <w:szCs w:val="24"/>
        </w:rPr>
        <w:t>脅，要求學生滿足其性索求的騷擾。</w:t>
      </w:r>
    </w:p>
    <w:p w14:paraId="724E3DA3" w14:textId="77777777" w:rsidR="00C35D71"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(4)性攻擊：包括任何具傷害性或虐待性的性暴力及性行為。如強吻、強行撫弄</w:t>
      </w:r>
    </w:p>
    <w:p w14:paraId="551F3882" w14:textId="473D572F" w:rsidR="001D3300"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觸摸、猥褻、性虐待等。</w:t>
      </w:r>
    </w:p>
    <w:p w14:paraId="09B58F5F" w14:textId="77777777" w:rsidR="00E9311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w:t>
      </w:r>
      <w:r w:rsidR="00EF3214"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3.性霸凌：依性平法第二條第五款規定，指透過語言肢體或其他暴力，對</w:t>
      </w:r>
      <w:r w:rsidR="00EF3214" w:rsidRPr="00934BEC">
        <w:rPr>
          <w:rFonts w:ascii="標楷體" w:eastAsia="標楷體" w:hAnsi="標楷體" w:cs="新細明體" w:hint="eastAsia"/>
          <w:color w:val="000000" w:themeColor="text1"/>
          <w:sz w:val="24"/>
          <w:szCs w:val="24"/>
        </w:rPr>
        <w:t>他人</w:t>
      </w:r>
      <w:r w:rsidRPr="00934BEC">
        <w:rPr>
          <w:rFonts w:ascii="標楷體" w:eastAsia="標楷體" w:hAnsi="標楷體" w:cs="新細明體" w:hint="eastAsia"/>
          <w:color w:val="000000" w:themeColor="text1"/>
          <w:sz w:val="24"/>
          <w:szCs w:val="24"/>
        </w:rPr>
        <w:t>性</w:t>
      </w:r>
    </w:p>
    <w:p w14:paraId="69268CC1" w14:textId="77777777" w:rsidR="00E9311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別特徵、性別特質、性傾向或性別認同進行貶抑、攻擊或威脅行為且非屬性騷</w:t>
      </w:r>
    </w:p>
    <w:p w14:paraId="29C7B562" w14:textId="39A68CF2"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擾者。</w:t>
      </w:r>
    </w:p>
    <w:p w14:paraId="6D86487D" w14:textId="77777777" w:rsidR="001D3300" w:rsidRPr="00934BEC" w:rsidRDefault="003C38E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（二）有關教職員工生名詞定義如下：</w:t>
      </w:r>
    </w:p>
    <w:p w14:paraId="6FAC3E1B" w14:textId="77777777" w:rsidR="00E9311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1.教師：指專任教師、兼任教師、代理教師、代課教師、護理教師、教官及其他</w:t>
      </w:r>
    </w:p>
    <w:p w14:paraId="5397E616" w14:textId="00F1E83F"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執行教學、研究或教育實習人員。</w:t>
      </w:r>
    </w:p>
    <w:p w14:paraId="0562AB71" w14:textId="71F9CD40" w:rsidR="001D330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2.</w:t>
      </w:r>
      <w:r w:rsidR="00C128ED" w:rsidRPr="00934BEC">
        <w:rPr>
          <w:rFonts w:ascii="標楷體" w:eastAsia="標楷體" w:hAnsi="標楷體" w:cs="新細明體" w:hint="eastAsia"/>
          <w:color w:val="000000" w:themeColor="text1"/>
          <w:sz w:val="24"/>
          <w:szCs w:val="24"/>
        </w:rPr>
        <w:t>職員、工友：指前款教師以外，固定或定期執行學校事務</w:t>
      </w:r>
      <w:r w:rsidRPr="00934BEC">
        <w:rPr>
          <w:rFonts w:ascii="標楷體" w:eastAsia="標楷體" w:hAnsi="標楷體" w:cs="新細明體" w:hint="eastAsia"/>
          <w:color w:val="000000" w:themeColor="text1"/>
          <w:sz w:val="24"/>
          <w:szCs w:val="24"/>
        </w:rPr>
        <w:t>人員。</w:t>
      </w:r>
    </w:p>
    <w:p w14:paraId="3557D289" w14:textId="1743FA34" w:rsidR="001D3300" w:rsidRPr="00934BEC" w:rsidRDefault="001D3300" w:rsidP="008E3512">
      <w:pPr>
        <w:spacing w:afterLines="50" w:after="18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3.學生：指具有學籍或交換學生。</w:t>
      </w:r>
    </w:p>
    <w:p w14:paraId="0534AC5D" w14:textId="77777777" w:rsidR="001D3300" w:rsidRPr="00934BEC" w:rsidRDefault="001D3300" w:rsidP="008E351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064AC1"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五、校園性</w:t>
      </w:r>
      <w:r w:rsidR="00C128ED" w:rsidRPr="00934BEC">
        <w:rPr>
          <w:rFonts w:ascii="標楷體" w:eastAsia="標楷體" w:hAnsi="標楷體" w:cs="新細明體" w:hint="eastAsia"/>
          <w:color w:val="000000" w:themeColor="text1"/>
          <w:sz w:val="24"/>
          <w:szCs w:val="24"/>
        </w:rPr>
        <w:t>別事件之申請調查程序或檢舉</w:t>
      </w:r>
      <w:r w:rsidRPr="00934BEC">
        <w:rPr>
          <w:rFonts w:ascii="標楷體" w:eastAsia="標楷體" w:hAnsi="標楷體" w:cs="新細明體" w:hint="eastAsia"/>
          <w:color w:val="000000" w:themeColor="text1"/>
          <w:sz w:val="24"/>
          <w:szCs w:val="24"/>
        </w:rPr>
        <w:t>處理程序申請(檢舉)</w:t>
      </w:r>
      <w:r w:rsidR="00C128ED"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程序如下：</w:t>
      </w:r>
    </w:p>
    <w:p w14:paraId="4E85A6FC" w14:textId="45EE7634" w:rsidR="00C35D71" w:rsidRPr="00934BEC" w:rsidRDefault="00924C3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（一）本校若發生性</w:t>
      </w:r>
      <w:r w:rsidR="008173F1" w:rsidRPr="00934BEC">
        <w:rPr>
          <w:rFonts w:ascii="標楷體" w:eastAsia="標楷體" w:hAnsi="標楷體" w:cs="新細明體" w:hint="eastAsia"/>
          <w:color w:val="000000" w:themeColor="text1"/>
          <w:sz w:val="24"/>
          <w:szCs w:val="24"/>
        </w:rPr>
        <w:t>別</w:t>
      </w:r>
      <w:r w:rsidR="001D3300" w:rsidRPr="00934BEC">
        <w:rPr>
          <w:rFonts w:ascii="標楷體" w:eastAsia="標楷體" w:hAnsi="標楷體" w:cs="新細明體" w:hint="eastAsia"/>
          <w:color w:val="000000" w:themeColor="text1"/>
          <w:sz w:val="24"/>
          <w:szCs w:val="24"/>
        </w:rPr>
        <w:t>事件，被害人或其法定代理人 (以下簡稱申請人)、檢舉人，得</w:t>
      </w:r>
    </w:p>
    <w:p w14:paraId="06EA9805" w14:textId="7FFD4140" w:rsidR="00E93110"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以書面向行為人於行為發生時所屬學校申請調查或檢舉。任何知悉有構成性</w:t>
      </w:r>
      <w:r w:rsidR="008173F1" w:rsidRPr="00934BEC">
        <w:rPr>
          <w:rFonts w:ascii="標楷體" w:eastAsia="標楷體" w:hAnsi="標楷體" w:cs="新細明體" w:hint="eastAsia"/>
          <w:color w:val="000000" w:themeColor="text1"/>
          <w:sz w:val="24"/>
          <w:szCs w:val="24"/>
        </w:rPr>
        <w:t>別</w:t>
      </w:r>
    </w:p>
    <w:p w14:paraId="50C5100D" w14:textId="25C9C481"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8173F1" w:rsidRPr="00934BEC">
        <w:rPr>
          <w:rFonts w:ascii="標楷體" w:eastAsia="標楷體" w:hAnsi="標楷體" w:cs="新細明體" w:hint="eastAsia"/>
          <w:color w:val="000000" w:themeColor="text1"/>
          <w:sz w:val="24"/>
          <w:szCs w:val="24"/>
        </w:rPr>
        <w:t>事件</w:t>
      </w:r>
      <w:r w:rsidR="001D3300" w:rsidRPr="00934BEC">
        <w:rPr>
          <w:rFonts w:ascii="標楷體" w:eastAsia="標楷體" w:hAnsi="標楷體" w:cs="新細明體" w:hint="eastAsia"/>
          <w:color w:val="000000" w:themeColor="text1"/>
          <w:sz w:val="24"/>
          <w:szCs w:val="24"/>
        </w:rPr>
        <w:t>檢舉</w:t>
      </w:r>
      <w:r w:rsidR="00C35D71"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人，得以書面向本校學務處申請調查。但下列情形，不在此限：</w:t>
      </w:r>
    </w:p>
    <w:p w14:paraId="33059944" w14:textId="77777777" w:rsidR="001D330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1.行為人為學校首長者，應向學校所屬主管機關申請。</w:t>
      </w:r>
    </w:p>
    <w:p w14:paraId="153F3971" w14:textId="77777777" w:rsidR="00E93110" w:rsidRPr="00934BEC" w:rsidRDefault="002B50A9"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2.行為人於兼任學校所為者，應向該兼任學校申請。倘申請或檢舉之案件非屬本</w:t>
      </w:r>
    </w:p>
    <w:p w14:paraId="1D2C38C7" w14:textId="77777777" w:rsidR="00E9311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校權管者，由學務處將該案件於七日內移送其他有管轄權者。倘申訴或檢舉加</w:t>
      </w:r>
    </w:p>
    <w:p w14:paraId="78D597AC" w14:textId="3F705FD1"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害人為本校校長時，移請國教署申請調查之。</w:t>
      </w:r>
    </w:p>
    <w:p w14:paraId="17E1CE1A" w14:textId="77777777" w:rsidR="00C35D71"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（二）本校校園性</w:t>
      </w:r>
      <w:r w:rsidR="008173F1" w:rsidRPr="00934BEC">
        <w:rPr>
          <w:rFonts w:ascii="標楷體" w:eastAsia="標楷體" w:hAnsi="標楷體" w:cs="新細明體" w:hint="eastAsia"/>
          <w:color w:val="000000" w:themeColor="text1"/>
          <w:sz w:val="24"/>
          <w:szCs w:val="24"/>
        </w:rPr>
        <w:t>別</w:t>
      </w:r>
      <w:r w:rsidRPr="00934BEC">
        <w:rPr>
          <w:rFonts w:ascii="標楷體" w:eastAsia="標楷體" w:hAnsi="標楷體" w:cs="新細明體" w:hint="eastAsia"/>
          <w:color w:val="000000" w:themeColor="text1"/>
          <w:sz w:val="24"/>
          <w:szCs w:val="24"/>
        </w:rPr>
        <w:t>事件之申請人或檢舉人得以書面申請調查或檢舉；其以言詞</w:t>
      </w:r>
      <w:r w:rsidR="00481BB4" w:rsidRPr="00934BEC">
        <w:rPr>
          <w:rFonts w:ascii="標楷體" w:eastAsia="標楷體" w:hAnsi="標楷體" w:cs="新細明體" w:hint="eastAsia"/>
          <w:color w:val="000000" w:themeColor="text1"/>
          <w:sz w:val="24"/>
          <w:szCs w:val="24"/>
        </w:rPr>
        <w:t>為之</w:t>
      </w:r>
    </w:p>
    <w:p w14:paraId="2C57A502" w14:textId="77777777" w:rsidR="00E93110" w:rsidRPr="00934BEC" w:rsidRDefault="00C35D71"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481BB4" w:rsidRPr="00934BEC">
        <w:rPr>
          <w:rFonts w:ascii="標楷體" w:eastAsia="標楷體" w:hAnsi="標楷體" w:cs="新細明體" w:hint="eastAsia"/>
          <w:color w:val="000000" w:themeColor="text1"/>
          <w:sz w:val="24"/>
          <w:szCs w:val="24"/>
        </w:rPr>
        <w:t>者，學務處應作成記錄，經向申請人或檢舉人朗讀或使閱覽確認</w:t>
      </w:r>
      <w:r w:rsidR="001D3300" w:rsidRPr="00934BEC">
        <w:rPr>
          <w:rFonts w:ascii="標楷體" w:eastAsia="標楷體" w:hAnsi="標楷體" w:cs="新細明體" w:hint="eastAsia"/>
          <w:color w:val="000000" w:themeColor="text1"/>
          <w:sz w:val="24"/>
          <w:szCs w:val="24"/>
        </w:rPr>
        <w:t>內容無誤後，</w:t>
      </w:r>
    </w:p>
    <w:p w14:paraId="352896C0" w14:textId="50FCA304"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由其簽名或蓋章。上述書面或言詞作成之紀錄應載明下列事項：</w:t>
      </w:r>
    </w:p>
    <w:p w14:paraId="2591D2FD" w14:textId="77777777" w:rsidR="00E9311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1.</w:t>
      </w:r>
      <w:r w:rsidR="00481BB4" w:rsidRPr="00934BEC">
        <w:rPr>
          <w:rFonts w:ascii="標楷體" w:eastAsia="標楷體" w:hAnsi="標楷體" w:cs="新細明體" w:hint="eastAsia"/>
          <w:color w:val="000000" w:themeColor="text1"/>
          <w:sz w:val="24"/>
          <w:szCs w:val="24"/>
        </w:rPr>
        <w:t>申請人或檢舉人姓名、身分證明文件字號、服務或就學單位</w:t>
      </w:r>
      <w:r w:rsidRPr="00934BEC">
        <w:rPr>
          <w:rFonts w:ascii="標楷體" w:eastAsia="標楷體" w:hAnsi="標楷體" w:cs="新細明體" w:hint="eastAsia"/>
          <w:color w:val="000000" w:themeColor="text1"/>
          <w:sz w:val="24"/>
          <w:szCs w:val="24"/>
        </w:rPr>
        <w:t>職稱、住居所、聯</w:t>
      </w:r>
    </w:p>
    <w:p w14:paraId="712C0190" w14:textId="1DD66DA0"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絡電話及申請調查日期。</w:t>
      </w:r>
    </w:p>
    <w:p w14:paraId="4044EBE5" w14:textId="77777777" w:rsidR="001D330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2.申請人申請調查者，應載明被害人出生年月日。</w:t>
      </w:r>
    </w:p>
    <w:p w14:paraId="367A1E99" w14:textId="06A897F3" w:rsidR="00E9311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3.</w:t>
      </w:r>
      <w:r w:rsidR="00481BB4" w:rsidRPr="00934BEC">
        <w:rPr>
          <w:rFonts w:ascii="標楷體" w:eastAsia="標楷體" w:hAnsi="標楷體" w:cs="新細明體" w:hint="eastAsia"/>
          <w:color w:val="000000" w:themeColor="text1"/>
          <w:sz w:val="24"/>
          <w:szCs w:val="24"/>
        </w:rPr>
        <w:t>申請人委任代理人代為申請調查者</w:t>
      </w:r>
      <w:r w:rsidRPr="00934BEC">
        <w:rPr>
          <w:rFonts w:ascii="標楷體" w:eastAsia="標楷體" w:hAnsi="標楷體" w:cs="新細明體" w:hint="eastAsia"/>
          <w:color w:val="000000" w:themeColor="text1"/>
          <w:sz w:val="24"/>
          <w:szCs w:val="24"/>
        </w:rPr>
        <w:t>應檢附委任書，並載明姓名、身分證明文件</w:t>
      </w:r>
    </w:p>
    <w:p w14:paraId="2F1A9053" w14:textId="5011A958"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字號、住居所、聯絡電話。</w:t>
      </w:r>
    </w:p>
    <w:p w14:paraId="291F9BB7" w14:textId="77777777" w:rsidR="001D3300" w:rsidRPr="00F14E8E" w:rsidRDefault="001D3300" w:rsidP="00C35D71">
      <w:pPr>
        <w:spacing w:after="0" w:line="300" w:lineRule="exact"/>
        <w:ind w:left="281" w:hangingChars="117" w:hanging="281"/>
        <w:mirrorIndents/>
        <w:rPr>
          <w:rFonts w:ascii="標楷體" w:eastAsia="標楷體" w:hAnsi="標楷體" w:cs="新細明體"/>
          <w:color w:val="FF0000"/>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4.申請調查或檢舉之事實內容。</w:t>
      </w:r>
    </w:p>
    <w:p w14:paraId="50A240F9" w14:textId="77777777" w:rsidR="00E93110" w:rsidRPr="00851F18"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F14E8E">
        <w:rPr>
          <w:rFonts w:ascii="標楷體" w:eastAsia="標楷體" w:hAnsi="標楷體" w:cs="新細明體" w:hint="eastAsia"/>
          <w:color w:val="FF0000"/>
          <w:sz w:val="24"/>
          <w:szCs w:val="24"/>
        </w:rPr>
        <w:t>  </w:t>
      </w:r>
      <w:r w:rsidR="001B3097" w:rsidRPr="00F14E8E">
        <w:rPr>
          <w:rFonts w:ascii="標楷體" w:eastAsia="標楷體" w:hAnsi="標楷體" w:cs="新細明體" w:hint="eastAsia"/>
          <w:color w:val="FF0000"/>
          <w:sz w:val="24"/>
          <w:szCs w:val="24"/>
        </w:rPr>
        <w:t xml:space="preserve"> </w:t>
      </w:r>
      <w:r w:rsidR="00E86F5C" w:rsidRPr="00F14E8E">
        <w:rPr>
          <w:rFonts w:ascii="標楷體" w:eastAsia="標楷體" w:hAnsi="標楷體" w:cs="新細明體" w:hint="eastAsia"/>
          <w:color w:val="FF0000"/>
          <w:sz w:val="24"/>
          <w:szCs w:val="24"/>
        </w:rPr>
        <w:t xml:space="preserve">  </w:t>
      </w:r>
      <w:r w:rsidR="00481BB4" w:rsidRPr="00851F18">
        <w:rPr>
          <w:rFonts w:ascii="標楷體" w:eastAsia="標楷體" w:hAnsi="標楷體" w:cs="新細明體" w:hint="eastAsia"/>
          <w:color w:val="000000" w:themeColor="text1"/>
          <w:sz w:val="24"/>
          <w:szCs w:val="24"/>
        </w:rPr>
        <w:t>（三）申請（檢舉）人得以傳真、書信、電子郵件方式提出。必要時</w:t>
      </w:r>
      <w:r w:rsidRPr="00851F18">
        <w:rPr>
          <w:rFonts w:ascii="標楷體" w:eastAsia="標楷體" w:hAnsi="標楷體" w:cs="新細明體" w:hint="eastAsia"/>
          <w:color w:val="000000" w:themeColor="text1"/>
          <w:sz w:val="24"/>
          <w:szCs w:val="24"/>
        </w:rPr>
        <w:t>得先以口頭申請</w:t>
      </w:r>
    </w:p>
    <w:p w14:paraId="3CA593F9" w14:textId="43B2D444" w:rsidR="001D3300" w:rsidRPr="00642C9D" w:rsidRDefault="00E93110" w:rsidP="00C35D71">
      <w:pPr>
        <w:spacing w:after="0" w:line="300" w:lineRule="exact"/>
        <w:ind w:left="281" w:hangingChars="117" w:hanging="281"/>
        <w:mirrorIndents/>
        <w:rPr>
          <w:rFonts w:ascii="標楷體" w:eastAsia="標楷體" w:hAnsi="標楷體" w:cs="新細明體"/>
          <w:sz w:val="24"/>
          <w:szCs w:val="24"/>
        </w:rPr>
      </w:pPr>
      <w:r w:rsidRPr="00851F18">
        <w:rPr>
          <w:rFonts w:ascii="標楷體" w:eastAsia="標楷體" w:hAnsi="標楷體" w:cs="新細明體" w:hint="eastAsia"/>
          <w:color w:val="000000" w:themeColor="text1"/>
          <w:sz w:val="24"/>
          <w:szCs w:val="24"/>
        </w:rPr>
        <w:t xml:space="preserve">      </w:t>
      </w:r>
      <w:r w:rsidRPr="00642C9D">
        <w:rPr>
          <w:rFonts w:ascii="標楷體" w:eastAsia="標楷體" w:hAnsi="標楷體" w:cs="新細明體" w:hint="eastAsia"/>
          <w:sz w:val="24"/>
          <w:szCs w:val="24"/>
        </w:rPr>
        <w:t xml:space="preserve">     </w:t>
      </w:r>
      <w:r w:rsidR="001D3300" w:rsidRPr="00642C9D">
        <w:rPr>
          <w:rFonts w:ascii="標楷體" w:eastAsia="標楷體" w:hAnsi="標楷體" w:cs="新細明體" w:hint="eastAsia"/>
          <w:sz w:val="24"/>
          <w:szCs w:val="24"/>
        </w:rPr>
        <w:t>並於二日內以書面補正。逾期未補正者得不予受理。</w:t>
      </w:r>
    </w:p>
    <w:p w14:paraId="42D240D3" w14:textId="77777777" w:rsidR="00C35D71" w:rsidRPr="00642C9D" w:rsidRDefault="001D3300" w:rsidP="00C35D71">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w:t>
      </w:r>
      <w:r w:rsidR="001B3097" w:rsidRPr="00642C9D">
        <w:rPr>
          <w:rFonts w:ascii="標楷體" w:eastAsia="標楷體" w:hAnsi="標楷體" w:cs="新細明體" w:hint="eastAsia"/>
          <w:sz w:val="24"/>
          <w:szCs w:val="24"/>
        </w:rPr>
        <w:t xml:space="preserve"> </w:t>
      </w:r>
      <w:r w:rsidR="00E86F5C" w:rsidRPr="00642C9D">
        <w:rPr>
          <w:rFonts w:ascii="標楷體" w:eastAsia="標楷體" w:hAnsi="標楷體" w:cs="新細明體" w:hint="eastAsia"/>
          <w:sz w:val="24"/>
          <w:szCs w:val="24"/>
        </w:rPr>
        <w:t xml:space="preserve">  </w:t>
      </w:r>
      <w:r w:rsidRPr="00642C9D">
        <w:rPr>
          <w:rFonts w:ascii="標楷體" w:eastAsia="標楷體" w:hAnsi="標楷體" w:cs="新細明體" w:hint="eastAsia"/>
          <w:sz w:val="24"/>
          <w:szCs w:val="24"/>
        </w:rPr>
        <w:t>（四）學務處接獲校園性</w:t>
      </w:r>
      <w:r w:rsidR="00481BB4" w:rsidRPr="00642C9D">
        <w:rPr>
          <w:rFonts w:ascii="標楷體" w:eastAsia="標楷體" w:hAnsi="標楷體" w:cs="新細明體" w:hint="eastAsia"/>
          <w:sz w:val="24"/>
          <w:szCs w:val="24"/>
        </w:rPr>
        <w:t>別</w:t>
      </w:r>
      <w:r w:rsidRPr="00642C9D">
        <w:rPr>
          <w:rFonts w:ascii="標楷體" w:eastAsia="標楷體" w:hAnsi="標楷體" w:cs="新細明體" w:hint="eastAsia"/>
          <w:sz w:val="24"/>
          <w:szCs w:val="24"/>
        </w:rPr>
        <w:t>事件派專人處理相關行政事宜，收件後相關單位應配合協</w:t>
      </w:r>
    </w:p>
    <w:p w14:paraId="7AA8507C" w14:textId="6182C3A5" w:rsidR="00851F18" w:rsidRPr="00642C9D" w:rsidRDefault="00C35D71" w:rsidP="00851F18">
      <w:pPr>
        <w:spacing w:after="0" w:line="300" w:lineRule="exact"/>
        <w:ind w:left="1440" w:hangingChars="600" w:hanging="1440"/>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1D3300" w:rsidRPr="00642C9D">
        <w:rPr>
          <w:rFonts w:ascii="標楷體" w:eastAsia="標楷體" w:hAnsi="標楷體" w:cs="新細明體" w:hint="eastAsia"/>
          <w:sz w:val="24"/>
          <w:szCs w:val="24"/>
        </w:rPr>
        <w:t>助。依性平教育法第</w:t>
      </w:r>
      <w:r w:rsidR="00851F18" w:rsidRPr="00642C9D">
        <w:rPr>
          <w:rFonts w:ascii="標楷體" w:eastAsia="標楷體" w:hAnsi="標楷體" w:cs="新細明體" w:hint="eastAsia"/>
          <w:sz w:val="24"/>
          <w:szCs w:val="24"/>
        </w:rPr>
        <w:t>三十二</w:t>
      </w:r>
      <w:r w:rsidR="001D3300" w:rsidRPr="00642C9D">
        <w:rPr>
          <w:rFonts w:ascii="標楷體" w:eastAsia="標楷體" w:hAnsi="標楷體" w:cs="新細明體" w:hint="eastAsia"/>
          <w:sz w:val="24"/>
          <w:szCs w:val="24"/>
        </w:rPr>
        <w:t>條第二項規定送交性平教育委員（簡稱性平會）</w:t>
      </w:r>
      <w:r w:rsidR="00851F18" w:rsidRPr="00642C9D">
        <w:rPr>
          <w:rFonts w:ascii="標楷體" w:eastAsia="標楷體" w:hAnsi="標楷體" w:cs="新細明體" w:hint="eastAsia"/>
          <w:sz w:val="24"/>
          <w:szCs w:val="24"/>
        </w:rPr>
        <w:t>決</w:t>
      </w:r>
    </w:p>
    <w:p w14:paraId="372A7ECA" w14:textId="7FBF1B2F" w:rsidR="001D3300" w:rsidRPr="00642C9D" w:rsidRDefault="001D3300" w:rsidP="00851F18">
      <w:pPr>
        <w:spacing w:after="0" w:line="300" w:lineRule="exact"/>
        <w:ind w:leftChars="600" w:left="1320"/>
        <w:mirrorIndents/>
        <w:rPr>
          <w:rFonts w:ascii="標楷體" w:eastAsia="標楷體" w:hAnsi="標楷體" w:cs="新細明體"/>
          <w:sz w:val="24"/>
          <w:szCs w:val="24"/>
        </w:rPr>
      </w:pPr>
      <w:r w:rsidRPr="00642C9D">
        <w:rPr>
          <w:rFonts w:ascii="標楷體" w:eastAsia="標楷體" w:hAnsi="標楷體" w:cs="新細明體" w:hint="eastAsia"/>
          <w:sz w:val="24"/>
          <w:szCs w:val="24"/>
        </w:rPr>
        <w:t>定是否受理。</w:t>
      </w:r>
    </w:p>
    <w:p w14:paraId="620A7418" w14:textId="3F87B7DA" w:rsidR="00E93110" w:rsidRPr="00642C9D" w:rsidRDefault="001D3300" w:rsidP="00C35D71">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w:t>
      </w:r>
      <w:r w:rsidR="00E86F5C" w:rsidRPr="00642C9D">
        <w:rPr>
          <w:rFonts w:ascii="標楷體" w:eastAsia="標楷體" w:hAnsi="標楷體" w:cs="新細明體" w:hint="eastAsia"/>
          <w:sz w:val="24"/>
          <w:szCs w:val="24"/>
        </w:rPr>
        <w:t xml:space="preserve"> </w:t>
      </w:r>
      <w:r w:rsidR="001B3097" w:rsidRPr="00642C9D">
        <w:rPr>
          <w:rFonts w:ascii="標楷體" w:eastAsia="標楷體" w:hAnsi="標楷體" w:cs="新細明體" w:hint="eastAsia"/>
          <w:sz w:val="24"/>
          <w:szCs w:val="24"/>
        </w:rPr>
        <w:t xml:space="preserve"> </w:t>
      </w:r>
      <w:r w:rsidR="00E86F5C" w:rsidRPr="00642C9D">
        <w:rPr>
          <w:rFonts w:ascii="標楷體" w:eastAsia="標楷體" w:hAnsi="標楷體" w:cs="新細明體" w:hint="eastAsia"/>
          <w:sz w:val="24"/>
          <w:szCs w:val="24"/>
        </w:rPr>
        <w:t xml:space="preserve"> </w:t>
      </w:r>
      <w:r w:rsidRPr="00642C9D">
        <w:rPr>
          <w:rFonts w:ascii="標楷體" w:eastAsia="標楷體" w:hAnsi="標楷體" w:cs="新細明體" w:hint="eastAsia"/>
          <w:sz w:val="24"/>
          <w:szCs w:val="24"/>
        </w:rPr>
        <w:t>（五）學務處於三個工作日內將事件送達「性平會」即不再受理同一事件申請(檢</w:t>
      </w:r>
      <w:r w:rsidR="00F10E78" w:rsidRPr="00642C9D">
        <w:rPr>
          <w:rFonts w:ascii="標楷體" w:eastAsia="標楷體" w:hAnsi="標楷體" w:cs="新細明體" w:hint="eastAsia"/>
          <w:sz w:val="24"/>
          <w:szCs w:val="24"/>
        </w:rPr>
        <w:t>舉)</w:t>
      </w:r>
    </w:p>
    <w:p w14:paraId="744EE239" w14:textId="2BFE54B3" w:rsidR="001D3300" w:rsidRPr="00642C9D" w:rsidRDefault="00E93110" w:rsidP="00C35D71">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1D3300" w:rsidRPr="00642C9D">
        <w:rPr>
          <w:rFonts w:ascii="標楷體" w:eastAsia="標楷體" w:hAnsi="標楷體" w:cs="新細明體" w:hint="eastAsia"/>
          <w:sz w:val="24"/>
          <w:szCs w:val="24"/>
        </w:rPr>
        <w:t>。</w:t>
      </w:r>
    </w:p>
    <w:p w14:paraId="08C4D13A" w14:textId="54A4EFEC" w:rsidR="00E93110" w:rsidRPr="00642C9D" w:rsidRDefault="001D3300" w:rsidP="00C35D71">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w:t>
      </w:r>
      <w:r w:rsidR="00E86F5C" w:rsidRPr="00642C9D">
        <w:rPr>
          <w:rFonts w:ascii="標楷體" w:eastAsia="標楷體" w:hAnsi="標楷體" w:cs="新細明體" w:hint="eastAsia"/>
          <w:sz w:val="24"/>
          <w:szCs w:val="24"/>
        </w:rPr>
        <w:t xml:space="preserve">  </w:t>
      </w:r>
      <w:r w:rsidR="001B3097" w:rsidRPr="00642C9D">
        <w:rPr>
          <w:rFonts w:ascii="標楷體" w:eastAsia="標楷體" w:hAnsi="標楷體" w:cs="新細明體" w:hint="eastAsia"/>
          <w:sz w:val="24"/>
          <w:szCs w:val="24"/>
        </w:rPr>
        <w:t xml:space="preserve"> </w:t>
      </w:r>
      <w:r w:rsidR="00481BB4" w:rsidRPr="00642C9D">
        <w:rPr>
          <w:rFonts w:ascii="標楷體" w:eastAsia="標楷體" w:hAnsi="標楷體" w:cs="新細明體" w:hint="eastAsia"/>
          <w:sz w:val="24"/>
          <w:szCs w:val="24"/>
        </w:rPr>
        <w:t>（六）學務處於接獲申請調查或檢舉後立即通知校長，並於二十日內以書面通知申請</w:t>
      </w:r>
    </w:p>
    <w:p w14:paraId="1149928E" w14:textId="71A29D8F" w:rsidR="001D3300" w:rsidRPr="00642C9D" w:rsidRDefault="00E93110" w:rsidP="00C35D71">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481BB4" w:rsidRPr="00642C9D">
        <w:rPr>
          <w:rFonts w:ascii="標楷體" w:eastAsia="標楷體" w:hAnsi="標楷體" w:cs="新細明體" w:hint="eastAsia"/>
          <w:sz w:val="24"/>
          <w:szCs w:val="24"/>
        </w:rPr>
        <w:t>人或檢舉人是否受理。如有下列情形之一</w:t>
      </w:r>
      <w:r w:rsidR="001D3300" w:rsidRPr="00642C9D">
        <w:rPr>
          <w:rFonts w:ascii="標楷體" w:eastAsia="標楷體" w:hAnsi="標楷體" w:cs="新細明體" w:hint="eastAsia"/>
          <w:sz w:val="24"/>
          <w:szCs w:val="24"/>
        </w:rPr>
        <w:t>應不予受理：</w:t>
      </w:r>
    </w:p>
    <w:p w14:paraId="4E881027" w14:textId="77777777" w:rsidR="001D3300" w:rsidRPr="00642C9D" w:rsidRDefault="001D3300" w:rsidP="00C35D71">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2B50A9" w:rsidRPr="00642C9D">
        <w:rPr>
          <w:rFonts w:ascii="標楷體" w:eastAsia="標楷體" w:hAnsi="標楷體" w:cs="新細明體" w:hint="eastAsia"/>
          <w:sz w:val="24"/>
          <w:szCs w:val="24"/>
        </w:rPr>
        <w:t xml:space="preserve">  </w:t>
      </w:r>
      <w:r w:rsidR="00BF1128" w:rsidRPr="00642C9D">
        <w:rPr>
          <w:rFonts w:ascii="標楷體" w:eastAsia="標楷體" w:hAnsi="標楷體" w:cs="新細明體" w:hint="eastAsia"/>
          <w:sz w:val="24"/>
          <w:szCs w:val="24"/>
        </w:rPr>
        <w:t xml:space="preserve"> </w:t>
      </w:r>
      <w:r w:rsidR="002B50A9" w:rsidRPr="00642C9D">
        <w:rPr>
          <w:rFonts w:ascii="標楷體" w:eastAsia="標楷體" w:hAnsi="標楷體" w:cs="新細明體" w:hint="eastAsia"/>
          <w:sz w:val="24"/>
          <w:szCs w:val="24"/>
        </w:rPr>
        <w:t xml:space="preserve">   </w:t>
      </w:r>
      <w:r w:rsidRPr="00642C9D">
        <w:rPr>
          <w:rFonts w:ascii="標楷體" w:eastAsia="標楷體" w:hAnsi="標楷體" w:cs="新細明體" w:hint="eastAsia"/>
          <w:sz w:val="24"/>
          <w:szCs w:val="24"/>
        </w:rPr>
        <w:t xml:space="preserve"> 1.非屬本規定所舉事項者</w:t>
      </w:r>
    </w:p>
    <w:p w14:paraId="54E07558" w14:textId="77777777" w:rsidR="001D330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2.申請人或檢舉人未具真實姓名者</w:t>
      </w:r>
    </w:p>
    <w:p w14:paraId="5C1021A5" w14:textId="2B053C76" w:rsidR="00E9311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3.同一事件已處理</w:t>
      </w:r>
      <w:r w:rsidR="00481BB4" w:rsidRPr="00934BEC">
        <w:rPr>
          <w:rFonts w:ascii="標楷體" w:eastAsia="標楷體" w:hAnsi="標楷體" w:cs="新細明體" w:hint="eastAsia"/>
          <w:color w:val="000000" w:themeColor="text1"/>
          <w:sz w:val="24"/>
          <w:szCs w:val="24"/>
        </w:rPr>
        <w:t>完畢者上述不受理之書面通知應敘明理由，並告知申請人或檢</w:t>
      </w:r>
    </w:p>
    <w:p w14:paraId="42028E41" w14:textId="568CED2B"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481BB4" w:rsidRPr="00934BEC">
        <w:rPr>
          <w:rFonts w:ascii="標楷體" w:eastAsia="標楷體" w:hAnsi="標楷體" w:cs="新細明體" w:hint="eastAsia"/>
          <w:color w:val="000000" w:themeColor="text1"/>
          <w:sz w:val="24"/>
          <w:szCs w:val="24"/>
        </w:rPr>
        <w:t>舉人申復</w:t>
      </w:r>
      <w:r w:rsidR="001D3300" w:rsidRPr="00934BEC">
        <w:rPr>
          <w:rFonts w:ascii="標楷體" w:eastAsia="標楷體" w:hAnsi="標楷體" w:cs="新細明體" w:hint="eastAsia"/>
          <w:color w:val="000000" w:themeColor="text1"/>
          <w:sz w:val="24"/>
          <w:szCs w:val="24"/>
        </w:rPr>
        <w:t>期限及受理單位。</w:t>
      </w:r>
    </w:p>
    <w:p w14:paraId="204C5B44" w14:textId="77777777" w:rsidR="00E9311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（七）申請人(檢舉人)</w:t>
      </w:r>
      <w:r w:rsidR="00481BB4" w:rsidRPr="00934BEC">
        <w:rPr>
          <w:rFonts w:ascii="標楷體" w:eastAsia="標楷體" w:hAnsi="標楷體" w:cs="新細明體" w:hint="eastAsia"/>
          <w:color w:val="000000" w:themeColor="text1"/>
          <w:sz w:val="24"/>
          <w:szCs w:val="24"/>
        </w:rPr>
        <w:t>於前項</w:t>
      </w:r>
      <w:r w:rsidRPr="00934BEC">
        <w:rPr>
          <w:rFonts w:ascii="標楷體" w:eastAsia="標楷體" w:hAnsi="標楷體" w:cs="新細明體" w:hint="eastAsia"/>
          <w:color w:val="000000" w:themeColor="text1"/>
          <w:sz w:val="24"/>
          <w:szCs w:val="24"/>
        </w:rPr>
        <w:t>期限內未收到通知或接獲不受理通知之次日起二十日</w:t>
      </w:r>
    </w:p>
    <w:p w14:paraId="492E3B8F" w14:textId="77777777" w:rsidR="00E9311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內，得以書面具明理由，向本校</w:t>
      </w:r>
      <w:r w:rsidR="00481BB4" w:rsidRPr="00934BEC">
        <w:rPr>
          <w:rFonts w:ascii="標楷體" w:eastAsia="標楷體" w:hAnsi="標楷體" w:cs="新細明體" w:hint="eastAsia"/>
          <w:color w:val="000000" w:themeColor="text1"/>
          <w:sz w:val="24"/>
          <w:szCs w:val="24"/>
        </w:rPr>
        <w:t>提出申復；</w:t>
      </w:r>
      <w:r w:rsidR="001D3300" w:rsidRPr="00934BEC">
        <w:rPr>
          <w:rFonts w:ascii="標楷體" w:eastAsia="標楷體" w:hAnsi="標楷體" w:cs="新細明體" w:hint="eastAsia"/>
          <w:color w:val="000000" w:themeColor="text1"/>
          <w:sz w:val="24"/>
          <w:szCs w:val="24"/>
        </w:rPr>
        <w:t>以口頭為之者本校應作成紀錄，經</w:t>
      </w:r>
    </w:p>
    <w:p w14:paraId="6E0A015B" w14:textId="77777777" w:rsidR="00E9311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向申請人(檢舉人)</w:t>
      </w:r>
      <w:r w:rsidR="00481BB4" w:rsidRPr="00934BEC">
        <w:rPr>
          <w:rFonts w:ascii="標楷體" w:eastAsia="標楷體" w:hAnsi="標楷體" w:cs="新細明體" w:hint="eastAsia"/>
          <w:color w:val="000000" w:themeColor="text1"/>
          <w:sz w:val="24"/>
          <w:szCs w:val="24"/>
        </w:rPr>
        <w:t>朗讀或使閱覽</w:t>
      </w:r>
      <w:r w:rsidR="001D3300" w:rsidRPr="00934BEC">
        <w:rPr>
          <w:rFonts w:ascii="標楷體" w:eastAsia="標楷體" w:hAnsi="標楷體" w:cs="新細明體" w:hint="eastAsia"/>
          <w:color w:val="000000" w:themeColor="text1"/>
          <w:sz w:val="24"/>
          <w:szCs w:val="24"/>
        </w:rPr>
        <w:t>確認內容無誤後由其簽名或蓋章。不受理之申</w:t>
      </w:r>
    </w:p>
    <w:p w14:paraId="771832EB" w14:textId="3504B7E1"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復以一次為限。</w:t>
      </w:r>
    </w:p>
    <w:p w14:paraId="6A3FEDE6" w14:textId="65D4958E" w:rsidR="00E9311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lastRenderedPageBreak/>
        <w:t>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（八）經媒體披露之校園性</w:t>
      </w:r>
      <w:r w:rsidR="00481BB4" w:rsidRPr="00934BEC">
        <w:rPr>
          <w:rFonts w:ascii="標楷體" w:eastAsia="標楷體" w:hAnsi="標楷體" w:cs="新細明體" w:hint="eastAsia"/>
          <w:color w:val="000000" w:themeColor="text1"/>
          <w:sz w:val="24"/>
          <w:szCs w:val="24"/>
        </w:rPr>
        <w:t>別</w:t>
      </w:r>
      <w:r w:rsidRPr="00934BEC">
        <w:rPr>
          <w:rFonts w:ascii="標楷體" w:eastAsia="標楷體" w:hAnsi="標楷體" w:cs="新細明體" w:hint="eastAsia"/>
          <w:color w:val="000000" w:themeColor="text1"/>
          <w:sz w:val="24"/>
          <w:szCs w:val="24"/>
        </w:rPr>
        <w:t>事件學校應視為檢舉事件，主動依性平教育法規定調查</w:t>
      </w:r>
    </w:p>
    <w:p w14:paraId="7666635E" w14:textId="0DEB0C0B"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處理，避免事件擴大。</w:t>
      </w:r>
    </w:p>
    <w:p w14:paraId="640663AD" w14:textId="277A461A" w:rsidR="00E9311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（九）本處理程序之（一）但書第二款情形，受理申請調查或檢舉之行為人兼任學校</w:t>
      </w:r>
    </w:p>
    <w:p w14:paraId="496631A4" w14:textId="77777777" w:rsidR="00E9311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應以書面通知行為人現所屬專任學校派代表參與調查，被通知學校不得拒絕。</w:t>
      </w:r>
    </w:p>
    <w:p w14:paraId="23D55A36" w14:textId="77777777" w:rsidR="00E9311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前項受理申請調查或檢舉學校完成調查後，其成立性</w:t>
      </w:r>
      <w:r w:rsidR="00481BB4" w:rsidRPr="00934BEC">
        <w:rPr>
          <w:rFonts w:ascii="標楷體" w:eastAsia="標楷體" w:hAnsi="標楷體" w:cs="新細明體" w:hint="eastAsia"/>
          <w:color w:val="000000" w:themeColor="text1"/>
          <w:sz w:val="24"/>
          <w:szCs w:val="24"/>
        </w:rPr>
        <w:t>別</w:t>
      </w:r>
      <w:r w:rsidR="001D3300" w:rsidRPr="00934BEC">
        <w:rPr>
          <w:rFonts w:ascii="標楷體" w:eastAsia="標楷體" w:hAnsi="標楷體" w:cs="新細明體" w:hint="eastAsia"/>
          <w:color w:val="000000" w:themeColor="text1"/>
          <w:sz w:val="24"/>
          <w:szCs w:val="24"/>
        </w:rPr>
        <w:t>事件者應將調查報告及</w:t>
      </w:r>
    </w:p>
    <w:p w14:paraId="7A625196" w14:textId="77777777" w:rsidR="00E9311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懲處建議移送行為人現所屬專任學校、機關、機構或其他兼任學校處理；涉及</w:t>
      </w:r>
    </w:p>
    <w:p w14:paraId="50FF130B" w14:textId="3CC05BEA"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刑責者應移送司法機關辦理。</w:t>
      </w:r>
    </w:p>
    <w:p w14:paraId="330F10F0" w14:textId="77777777" w:rsidR="00E9311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（十）行為人於行為發生時，同時具校長教職員工生二種以上不同身份者，以其與被</w:t>
      </w:r>
    </w:p>
    <w:p w14:paraId="684A4BE7" w14:textId="77777777" w:rsidR="00E9311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害人互動時之身分定其受調查之身分，並由該身分所屬學校或主管機關調查處</w:t>
      </w:r>
    </w:p>
    <w:p w14:paraId="432860BC" w14:textId="77777777" w:rsidR="00E9311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理。無法判斷行為人於行為發生時之身分或於學制轉銜期間</w:t>
      </w:r>
      <w:r w:rsidR="00945CE1" w:rsidRPr="00934BEC">
        <w:rPr>
          <w:rFonts w:ascii="標楷體" w:eastAsia="標楷體" w:hAnsi="標楷體" w:cs="新細明體" w:hint="eastAsia"/>
          <w:color w:val="000000" w:themeColor="text1"/>
          <w:sz w:val="24"/>
          <w:szCs w:val="24"/>
        </w:rPr>
        <w:t>、</w:t>
      </w:r>
      <w:r w:rsidR="001D3300" w:rsidRPr="00934BEC">
        <w:rPr>
          <w:rFonts w:ascii="標楷體" w:eastAsia="標楷體" w:hAnsi="標楷體" w:cs="新細明體" w:hint="eastAsia"/>
          <w:color w:val="000000" w:themeColor="text1"/>
          <w:sz w:val="24"/>
          <w:szCs w:val="24"/>
        </w:rPr>
        <w:t>尚未確定就讀學</w:t>
      </w:r>
    </w:p>
    <w:p w14:paraId="648A7D9D" w14:textId="06EA8351"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校者，以受理申請調查或檢舉之學校負責調查，相關學校應派代表參與調查。</w:t>
      </w:r>
    </w:p>
    <w:p w14:paraId="711045BE" w14:textId="77777777" w:rsidR="00E93110"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(十一)</w:t>
      </w:r>
      <w:r w:rsidR="00893532"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行為人在二人以上，分屬不同學校者，以受理申請調查或檢舉之行為人所屬</w:t>
      </w:r>
    </w:p>
    <w:p w14:paraId="3001CA1A" w14:textId="2CA600CE"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學校負責調查，相關學校應派代表參與調查。</w:t>
      </w:r>
    </w:p>
    <w:p w14:paraId="4F399993" w14:textId="77777777" w:rsidR="00893532" w:rsidRPr="00934BEC" w:rsidRDefault="001D330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(十二)</w:t>
      </w:r>
      <w:r w:rsidR="00893532"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行為人行為發生時所屬</w:t>
      </w:r>
      <w:r w:rsidR="00945CE1" w:rsidRPr="00934BEC">
        <w:rPr>
          <w:rFonts w:ascii="標楷體" w:eastAsia="標楷體" w:hAnsi="標楷體" w:cs="新細明體" w:hint="eastAsia"/>
          <w:color w:val="000000" w:themeColor="text1"/>
          <w:sz w:val="24"/>
          <w:szCs w:val="24"/>
        </w:rPr>
        <w:t>學校與現所屬學校不同者，受理申請調查或檢舉之學</w:t>
      </w:r>
    </w:p>
    <w:p w14:paraId="13EAF3CF" w14:textId="77777777" w:rsidR="00E93110" w:rsidRPr="00934BEC" w:rsidRDefault="00893532"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945CE1" w:rsidRPr="00934BEC">
        <w:rPr>
          <w:rFonts w:ascii="標楷體" w:eastAsia="標楷體" w:hAnsi="標楷體" w:cs="新細明體" w:hint="eastAsia"/>
          <w:color w:val="000000" w:themeColor="text1"/>
          <w:sz w:val="24"/>
          <w:szCs w:val="24"/>
        </w:rPr>
        <w:t>校、機關應以書面通知現所屬學校派代表參與調查，被通知</w:t>
      </w:r>
      <w:r w:rsidR="001D3300" w:rsidRPr="00934BEC">
        <w:rPr>
          <w:rFonts w:ascii="標楷體" w:eastAsia="標楷體" w:hAnsi="標楷體" w:cs="新細明體" w:hint="eastAsia"/>
          <w:color w:val="000000" w:themeColor="text1"/>
          <w:sz w:val="24"/>
          <w:szCs w:val="24"/>
        </w:rPr>
        <w:t>學校不得拒絕。</w:t>
      </w:r>
    </w:p>
    <w:p w14:paraId="54458963" w14:textId="77777777" w:rsidR="00E9311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前項受理申請調查或檢舉之學校機關完成調查後，</w:t>
      </w:r>
      <w:r w:rsidR="00945CE1" w:rsidRPr="00934BEC">
        <w:rPr>
          <w:rFonts w:ascii="標楷體" w:eastAsia="標楷體" w:hAnsi="標楷體" w:cs="新細明體" w:hint="eastAsia"/>
          <w:color w:val="000000" w:themeColor="text1"/>
          <w:sz w:val="24"/>
          <w:szCs w:val="24"/>
        </w:rPr>
        <w:t>其</w:t>
      </w:r>
      <w:r w:rsidR="001D3300" w:rsidRPr="00934BEC">
        <w:rPr>
          <w:rFonts w:ascii="標楷體" w:eastAsia="標楷體" w:hAnsi="標楷體" w:cs="新細明體" w:hint="eastAsia"/>
          <w:color w:val="000000" w:themeColor="text1"/>
          <w:sz w:val="24"/>
          <w:szCs w:val="24"/>
        </w:rPr>
        <w:t>成立性</w:t>
      </w:r>
      <w:r w:rsidR="00945CE1" w:rsidRPr="00934BEC">
        <w:rPr>
          <w:rFonts w:ascii="標楷體" w:eastAsia="標楷體" w:hAnsi="標楷體" w:cs="新細明體" w:hint="eastAsia"/>
          <w:color w:val="000000" w:themeColor="text1"/>
          <w:sz w:val="24"/>
          <w:szCs w:val="24"/>
        </w:rPr>
        <w:t>別</w:t>
      </w:r>
      <w:r w:rsidR="001D3300" w:rsidRPr="00934BEC">
        <w:rPr>
          <w:rFonts w:ascii="標楷體" w:eastAsia="標楷體" w:hAnsi="標楷體" w:cs="新細明體" w:hint="eastAsia"/>
          <w:color w:val="000000" w:themeColor="text1"/>
          <w:sz w:val="24"/>
          <w:szCs w:val="24"/>
        </w:rPr>
        <w:t>事件者</w:t>
      </w:r>
      <w:r w:rsidR="00945CE1" w:rsidRPr="00934BEC">
        <w:rPr>
          <w:rFonts w:ascii="標楷體" w:eastAsia="標楷體" w:hAnsi="標楷體" w:cs="新細明體" w:hint="eastAsia"/>
          <w:color w:val="000000" w:themeColor="text1"/>
          <w:sz w:val="24"/>
          <w:szCs w:val="24"/>
        </w:rPr>
        <w:t>應將調</w:t>
      </w:r>
    </w:p>
    <w:p w14:paraId="331F49F6" w14:textId="77777777" w:rsidR="00E9311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945CE1" w:rsidRPr="00934BEC">
        <w:rPr>
          <w:rFonts w:ascii="標楷體" w:eastAsia="標楷體" w:hAnsi="標楷體" w:cs="新細明體" w:hint="eastAsia"/>
          <w:color w:val="000000" w:themeColor="text1"/>
          <w:sz w:val="24"/>
          <w:szCs w:val="24"/>
        </w:rPr>
        <w:t>查報告及懲處建議移送行為人現所屬學校機關或機構處理；涉及刑責者</w:t>
      </w:r>
      <w:r w:rsidR="001D3300" w:rsidRPr="00934BEC">
        <w:rPr>
          <w:rFonts w:ascii="標楷體" w:eastAsia="標楷體" w:hAnsi="標楷體" w:cs="新細明體" w:hint="eastAsia"/>
          <w:color w:val="000000" w:themeColor="text1"/>
          <w:sz w:val="24"/>
          <w:szCs w:val="24"/>
        </w:rPr>
        <w:t>應移</w:t>
      </w:r>
    </w:p>
    <w:p w14:paraId="4FB307A9" w14:textId="740E5955" w:rsidR="001D3300" w:rsidRPr="00934BEC" w:rsidRDefault="00E93110" w:rsidP="00C35D71">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送司法機關辦理。</w:t>
      </w:r>
    </w:p>
    <w:p w14:paraId="2239AB6C" w14:textId="388D853B" w:rsidR="001D3300" w:rsidRPr="00934BEC" w:rsidRDefault="00534FA2" w:rsidP="008E3512">
      <w:pPr>
        <w:spacing w:afterLines="50" w:after="18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(十三)</w:t>
      </w:r>
      <w:r w:rsidR="00C94CA2" w:rsidRPr="00934BEC">
        <w:rPr>
          <w:rFonts w:ascii="標楷體" w:eastAsia="標楷體" w:hAnsi="標楷體" w:cs="新細明體" w:hint="eastAsia"/>
          <w:color w:val="000000" w:themeColor="text1"/>
          <w:sz w:val="24"/>
          <w:szCs w:val="24"/>
        </w:rPr>
        <w:t xml:space="preserve"> </w:t>
      </w:r>
      <w:r w:rsidR="00945CE1" w:rsidRPr="00934BEC">
        <w:rPr>
          <w:rFonts w:ascii="標楷體" w:eastAsia="標楷體" w:hAnsi="標楷體" w:cs="新細明體" w:hint="eastAsia"/>
          <w:color w:val="000000" w:themeColor="text1"/>
          <w:sz w:val="24"/>
          <w:szCs w:val="24"/>
        </w:rPr>
        <w:t>申請（檢舉）人於案件調查處理期間撤回者</w:t>
      </w:r>
      <w:r w:rsidR="001D3300" w:rsidRPr="00934BEC">
        <w:rPr>
          <w:rFonts w:ascii="標楷體" w:eastAsia="標楷體" w:hAnsi="標楷體" w:cs="新細明體" w:hint="eastAsia"/>
          <w:color w:val="000000" w:themeColor="text1"/>
          <w:sz w:val="24"/>
          <w:szCs w:val="24"/>
        </w:rPr>
        <w:t>應以書面為之。</w:t>
      </w:r>
    </w:p>
    <w:p w14:paraId="19721D96" w14:textId="28E48849" w:rsidR="001D3300" w:rsidRPr="00642C9D" w:rsidRDefault="001D3300" w:rsidP="008E3512">
      <w:pPr>
        <w:spacing w:after="0" w:line="300" w:lineRule="exact"/>
        <w:ind w:left="281" w:hangingChars="117" w:hanging="281"/>
        <w:mirrorIndents/>
        <w:rPr>
          <w:rFonts w:ascii="標楷體" w:eastAsia="標楷體" w:hAnsi="標楷體" w:cs="新細明體"/>
          <w:sz w:val="24"/>
          <w:szCs w:val="24"/>
        </w:rPr>
      </w:pPr>
      <w:r w:rsidRPr="00934BEC">
        <w:rPr>
          <w:rFonts w:ascii="標楷體" w:eastAsia="標楷體" w:hAnsi="標楷體" w:cs="新細明體" w:hint="eastAsia"/>
          <w:color w:val="000000" w:themeColor="text1"/>
          <w:sz w:val="24"/>
          <w:szCs w:val="24"/>
        </w:rPr>
        <w:t xml:space="preserve">　 六</w:t>
      </w:r>
      <w:r w:rsidRPr="00642C9D">
        <w:rPr>
          <w:rFonts w:ascii="標楷體" w:eastAsia="標楷體" w:hAnsi="標楷體" w:cs="新細明體" w:hint="eastAsia"/>
          <w:sz w:val="24"/>
          <w:szCs w:val="24"/>
        </w:rPr>
        <w:t>、校園性</w:t>
      </w:r>
      <w:r w:rsidR="00945CE1" w:rsidRPr="00642C9D">
        <w:rPr>
          <w:rFonts w:ascii="標楷體" w:eastAsia="標楷體" w:hAnsi="標楷體" w:cs="新細明體" w:hint="eastAsia"/>
          <w:sz w:val="24"/>
          <w:szCs w:val="24"/>
        </w:rPr>
        <w:t>別</w:t>
      </w:r>
      <w:r w:rsidRPr="00642C9D">
        <w:rPr>
          <w:rFonts w:ascii="標楷體" w:eastAsia="標楷體" w:hAnsi="標楷體" w:cs="新細明體" w:hint="eastAsia"/>
          <w:sz w:val="24"/>
          <w:szCs w:val="24"/>
        </w:rPr>
        <w:t>事件之調查及處理程序</w:t>
      </w:r>
      <w:r w:rsidR="00FB17B6" w:rsidRPr="00642C9D">
        <w:rPr>
          <w:rFonts w:ascii="新細明體" w:eastAsia="新細明體" w:hAnsi="新細明體" w:cs="新細明體" w:hint="eastAsia"/>
          <w:sz w:val="24"/>
          <w:szCs w:val="24"/>
        </w:rPr>
        <w:t>：</w:t>
      </w:r>
    </w:p>
    <w:p w14:paraId="49A37832" w14:textId="77777777" w:rsidR="007C0DE8" w:rsidRPr="00642C9D" w:rsidRDefault="001D330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E86F5C" w:rsidRPr="00642C9D">
        <w:rPr>
          <w:rFonts w:ascii="標楷體" w:eastAsia="標楷體" w:hAnsi="標楷體" w:cs="新細明體" w:hint="eastAsia"/>
          <w:sz w:val="24"/>
          <w:szCs w:val="24"/>
        </w:rPr>
        <w:t xml:space="preserve">  </w:t>
      </w:r>
      <w:r w:rsidR="001B3097" w:rsidRPr="00642C9D">
        <w:rPr>
          <w:rFonts w:ascii="標楷體" w:eastAsia="標楷體" w:hAnsi="標楷體" w:cs="新細明體" w:hint="eastAsia"/>
          <w:sz w:val="24"/>
          <w:szCs w:val="24"/>
        </w:rPr>
        <w:t xml:space="preserve"> </w:t>
      </w:r>
      <w:r w:rsidR="00945CE1" w:rsidRPr="00642C9D">
        <w:rPr>
          <w:rFonts w:ascii="標楷體" w:eastAsia="標楷體" w:hAnsi="標楷體" w:cs="新細明體" w:hint="eastAsia"/>
          <w:sz w:val="24"/>
          <w:szCs w:val="24"/>
        </w:rPr>
        <w:t>（一）本校性</w:t>
      </w:r>
      <w:r w:rsidRPr="00642C9D">
        <w:rPr>
          <w:rFonts w:ascii="標楷體" w:eastAsia="標楷體" w:hAnsi="標楷體" w:cs="新細明體" w:hint="eastAsia"/>
          <w:sz w:val="24"/>
          <w:szCs w:val="24"/>
        </w:rPr>
        <w:t>平委員會受理校園性</w:t>
      </w:r>
      <w:r w:rsidR="00945CE1" w:rsidRPr="00642C9D">
        <w:rPr>
          <w:rFonts w:ascii="標楷體" w:eastAsia="標楷體" w:hAnsi="標楷體" w:cs="新細明體" w:hint="eastAsia"/>
          <w:sz w:val="24"/>
          <w:szCs w:val="24"/>
        </w:rPr>
        <w:t>別</w:t>
      </w:r>
      <w:r w:rsidRPr="00642C9D">
        <w:rPr>
          <w:rFonts w:ascii="標楷體" w:eastAsia="標楷體" w:hAnsi="標楷體" w:cs="新細明體" w:hint="eastAsia"/>
          <w:sz w:val="24"/>
          <w:szCs w:val="24"/>
        </w:rPr>
        <w:t>事件時，依本法第三十</w:t>
      </w:r>
      <w:r w:rsidR="007C0DE8" w:rsidRPr="00642C9D">
        <w:rPr>
          <w:rFonts w:ascii="標楷體" w:eastAsia="標楷體" w:hAnsi="標楷體" w:cs="新細明體" w:hint="eastAsia"/>
          <w:sz w:val="24"/>
          <w:szCs w:val="24"/>
        </w:rPr>
        <w:t>三</w:t>
      </w:r>
      <w:r w:rsidRPr="00642C9D">
        <w:rPr>
          <w:rFonts w:ascii="標楷體" w:eastAsia="標楷體" w:hAnsi="標楷體" w:cs="新細明體" w:hint="eastAsia"/>
          <w:sz w:val="24"/>
          <w:szCs w:val="24"/>
        </w:rPr>
        <w:t>條第三項及本準則第</w:t>
      </w:r>
      <w:r w:rsidR="007C0DE8" w:rsidRPr="00642C9D">
        <w:rPr>
          <w:rFonts w:ascii="標楷體" w:eastAsia="標楷體" w:hAnsi="標楷體" w:cs="新細明體" w:hint="eastAsia"/>
          <w:sz w:val="24"/>
          <w:szCs w:val="24"/>
        </w:rPr>
        <w:t>二</w:t>
      </w:r>
    </w:p>
    <w:p w14:paraId="49E5C4AE" w14:textId="63A2FACA" w:rsidR="001D3300" w:rsidRPr="00642C9D" w:rsidRDefault="007C0DE8"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1D3300" w:rsidRPr="00642C9D">
        <w:rPr>
          <w:rFonts w:ascii="標楷體" w:eastAsia="標楷體" w:hAnsi="標楷體" w:cs="新細明體" w:hint="eastAsia"/>
          <w:sz w:val="24"/>
          <w:szCs w:val="24"/>
        </w:rPr>
        <w:t>十</w:t>
      </w:r>
      <w:r w:rsidRPr="00642C9D">
        <w:rPr>
          <w:rFonts w:ascii="標楷體" w:eastAsia="標楷體" w:hAnsi="標楷體" w:cs="新細明體" w:hint="eastAsia"/>
          <w:sz w:val="24"/>
          <w:szCs w:val="24"/>
        </w:rPr>
        <w:t>二</w:t>
      </w:r>
      <w:r w:rsidR="001D3300" w:rsidRPr="00642C9D">
        <w:rPr>
          <w:rFonts w:ascii="標楷體" w:eastAsia="標楷體" w:hAnsi="標楷體" w:cs="新細明體" w:hint="eastAsia"/>
          <w:sz w:val="24"/>
          <w:szCs w:val="24"/>
        </w:rPr>
        <w:t>條規定，得成立調查小組調查之，調查小組以三或五人為原則。</w:t>
      </w:r>
    </w:p>
    <w:p w14:paraId="15173D3C" w14:textId="77777777" w:rsidR="00893532" w:rsidRPr="00642C9D" w:rsidRDefault="001D330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E86F5C" w:rsidRPr="00642C9D">
        <w:rPr>
          <w:rFonts w:ascii="標楷體" w:eastAsia="標楷體" w:hAnsi="標楷體" w:cs="新細明體" w:hint="eastAsia"/>
          <w:sz w:val="24"/>
          <w:szCs w:val="24"/>
        </w:rPr>
        <w:t xml:space="preserve">  </w:t>
      </w:r>
      <w:r w:rsidR="001B3097" w:rsidRPr="00642C9D">
        <w:rPr>
          <w:rFonts w:ascii="標楷體" w:eastAsia="標楷體" w:hAnsi="標楷體" w:cs="新細明體" w:hint="eastAsia"/>
          <w:sz w:val="24"/>
          <w:szCs w:val="24"/>
        </w:rPr>
        <w:t xml:space="preserve"> </w:t>
      </w:r>
      <w:r w:rsidRPr="00642C9D">
        <w:rPr>
          <w:rFonts w:ascii="標楷體" w:eastAsia="標楷體" w:hAnsi="標楷體" w:cs="新細明體" w:hint="eastAsia"/>
          <w:sz w:val="24"/>
          <w:szCs w:val="24"/>
        </w:rPr>
        <w:t>（二）調查小組置發言人一人。調查結束後將結果作成調查報告書，提性平</w:t>
      </w:r>
      <w:r w:rsidR="00945CE1" w:rsidRPr="00642C9D">
        <w:rPr>
          <w:rFonts w:ascii="標楷體" w:eastAsia="標楷體" w:hAnsi="標楷體" w:cs="新細明體" w:hint="eastAsia"/>
          <w:sz w:val="24"/>
          <w:szCs w:val="24"/>
        </w:rPr>
        <w:t>委員會審</w:t>
      </w:r>
    </w:p>
    <w:p w14:paraId="2092C1C2" w14:textId="77777777" w:rsidR="00E93110" w:rsidRPr="00642C9D" w:rsidRDefault="00893532"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945CE1" w:rsidRPr="00642C9D">
        <w:rPr>
          <w:rFonts w:ascii="標楷體" w:eastAsia="標楷體" w:hAnsi="標楷體" w:cs="新細明體" w:hint="eastAsia"/>
          <w:sz w:val="24"/>
          <w:szCs w:val="24"/>
        </w:rPr>
        <w:t>議。性</w:t>
      </w:r>
      <w:r w:rsidR="001D3300" w:rsidRPr="00642C9D">
        <w:rPr>
          <w:rFonts w:ascii="標楷體" w:eastAsia="標楷體" w:hAnsi="標楷體" w:cs="新細明體" w:hint="eastAsia"/>
          <w:sz w:val="24"/>
          <w:szCs w:val="24"/>
        </w:rPr>
        <w:t>平會以不公開為原則。主任委員如因故無法主持會議得就委員中指定一</w:t>
      </w:r>
    </w:p>
    <w:p w14:paraId="0EB7221A" w14:textId="2412B9B3" w:rsidR="001D3300" w:rsidRPr="00642C9D" w:rsidRDefault="00E9311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1D3300" w:rsidRPr="00642C9D">
        <w:rPr>
          <w:rFonts w:ascii="標楷體" w:eastAsia="標楷體" w:hAnsi="標楷體" w:cs="新細明體" w:hint="eastAsia"/>
          <w:sz w:val="24"/>
          <w:szCs w:val="24"/>
        </w:rPr>
        <w:t>人代理之。</w:t>
      </w:r>
    </w:p>
    <w:p w14:paraId="0537780E" w14:textId="77777777" w:rsidR="00E93110" w:rsidRPr="00642C9D" w:rsidRDefault="001D330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E86F5C" w:rsidRPr="00642C9D">
        <w:rPr>
          <w:rFonts w:ascii="標楷體" w:eastAsia="標楷體" w:hAnsi="標楷體" w:cs="新細明體" w:hint="eastAsia"/>
          <w:sz w:val="24"/>
          <w:szCs w:val="24"/>
        </w:rPr>
        <w:t xml:space="preserve">  </w:t>
      </w:r>
      <w:r w:rsidR="001B3097" w:rsidRPr="00642C9D">
        <w:rPr>
          <w:rFonts w:ascii="標楷體" w:eastAsia="標楷體" w:hAnsi="標楷體" w:cs="新細明體" w:hint="eastAsia"/>
          <w:sz w:val="24"/>
          <w:szCs w:val="24"/>
        </w:rPr>
        <w:t xml:space="preserve"> </w:t>
      </w:r>
      <w:r w:rsidR="00945CE1" w:rsidRPr="00642C9D">
        <w:rPr>
          <w:rFonts w:ascii="標楷體" w:eastAsia="標楷體" w:hAnsi="標楷體" w:cs="新細明體" w:hint="eastAsia"/>
          <w:sz w:val="24"/>
          <w:szCs w:val="24"/>
        </w:rPr>
        <w:t>（三）本校性</w:t>
      </w:r>
      <w:r w:rsidRPr="00642C9D">
        <w:rPr>
          <w:rFonts w:ascii="標楷體" w:eastAsia="標楷體" w:hAnsi="標楷體" w:cs="新細明體" w:hint="eastAsia"/>
          <w:sz w:val="24"/>
          <w:szCs w:val="24"/>
        </w:rPr>
        <w:t>平委員會應於受理申請或檢舉後二個月內完成調查及報告。必要時，得</w:t>
      </w:r>
    </w:p>
    <w:p w14:paraId="08F8F5C0" w14:textId="77777777" w:rsidR="00E93110" w:rsidRPr="00642C9D" w:rsidRDefault="00E9311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1D3300" w:rsidRPr="00642C9D">
        <w:rPr>
          <w:rFonts w:ascii="標楷體" w:eastAsia="標楷體" w:hAnsi="標楷體" w:cs="新細明體" w:hint="eastAsia"/>
          <w:sz w:val="24"/>
          <w:szCs w:val="24"/>
        </w:rPr>
        <w:t>延長之，延長以二次為限，每次不得逾一個月，並應通知申請人、檢舉人及行</w:t>
      </w:r>
    </w:p>
    <w:p w14:paraId="22A3FF96" w14:textId="222E7288" w:rsidR="001D3300" w:rsidRPr="00642C9D" w:rsidRDefault="00E9311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1D3300" w:rsidRPr="00642C9D">
        <w:rPr>
          <w:rFonts w:ascii="標楷體" w:eastAsia="標楷體" w:hAnsi="標楷體" w:cs="新細明體" w:hint="eastAsia"/>
          <w:sz w:val="24"/>
          <w:szCs w:val="24"/>
        </w:rPr>
        <w:t>為人。</w:t>
      </w:r>
    </w:p>
    <w:p w14:paraId="0890E38E" w14:textId="77777777" w:rsidR="001D3300" w:rsidRPr="00642C9D" w:rsidRDefault="001D330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E86F5C" w:rsidRPr="00642C9D">
        <w:rPr>
          <w:rFonts w:ascii="標楷體" w:eastAsia="標楷體" w:hAnsi="標楷體" w:cs="新細明體" w:hint="eastAsia"/>
          <w:sz w:val="24"/>
          <w:szCs w:val="24"/>
        </w:rPr>
        <w:t xml:space="preserve">  </w:t>
      </w:r>
      <w:r w:rsidR="001B3097" w:rsidRPr="00642C9D">
        <w:rPr>
          <w:rFonts w:ascii="標楷體" w:eastAsia="標楷體" w:hAnsi="標楷體" w:cs="新細明體" w:hint="eastAsia"/>
          <w:sz w:val="24"/>
          <w:szCs w:val="24"/>
        </w:rPr>
        <w:t xml:space="preserve"> </w:t>
      </w:r>
      <w:r w:rsidRPr="00642C9D">
        <w:rPr>
          <w:rFonts w:ascii="標楷體" w:eastAsia="標楷體" w:hAnsi="標楷體" w:cs="新細明體" w:hint="eastAsia"/>
          <w:sz w:val="24"/>
          <w:szCs w:val="24"/>
        </w:rPr>
        <w:t>（四）調查處理之原則</w:t>
      </w:r>
    </w:p>
    <w:p w14:paraId="39766BB2" w14:textId="77777777" w:rsidR="001D3300" w:rsidRPr="00642C9D" w:rsidRDefault="001D330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w:t>
      </w:r>
      <w:r w:rsidR="002B50A9" w:rsidRPr="00642C9D">
        <w:rPr>
          <w:rFonts w:ascii="標楷體" w:eastAsia="標楷體" w:hAnsi="標楷體" w:cs="新細明體" w:hint="eastAsia"/>
          <w:sz w:val="24"/>
          <w:szCs w:val="24"/>
        </w:rPr>
        <w:t xml:space="preserve"> </w:t>
      </w:r>
      <w:r w:rsidR="00BF1128" w:rsidRPr="00642C9D">
        <w:rPr>
          <w:rFonts w:ascii="標楷體" w:eastAsia="標楷體" w:hAnsi="標楷體" w:cs="新細明體" w:hint="eastAsia"/>
          <w:sz w:val="24"/>
          <w:szCs w:val="24"/>
        </w:rPr>
        <w:t xml:space="preserve"> </w:t>
      </w:r>
      <w:r w:rsidR="002B50A9" w:rsidRPr="00642C9D">
        <w:rPr>
          <w:rFonts w:ascii="標楷體" w:eastAsia="標楷體" w:hAnsi="標楷體" w:cs="新細明體" w:hint="eastAsia"/>
          <w:sz w:val="24"/>
          <w:szCs w:val="24"/>
        </w:rPr>
        <w:t xml:space="preserve">   </w:t>
      </w:r>
      <w:r w:rsidRPr="00642C9D">
        <w:rPr>
          <w:rFonts w:ascii="標楷體" w:eastAsia="標楷體" w:hAnsi="標楷體" w:cs="新細明體" w:hint="eastAsia"/>
          <w:sz w:val="24"/>
          <w:szCs w:val="24"/>
        </w:rPr>
        <w:t xml:space="preserve"> 1.當事人為未成年者，接受調查時得由法定代理人陪同。</w:t>
      </w:r>
    </w:p>
    <w:p w14:paraId="0EACABB0" w14:textId="77777777" w:rsidR="00E93110" w:rsidRPr="00642C9D" w:rsidRDefault="001D330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2B50A9" w:rsidRPr="00642C9D">
        <w:rPr>
          <w:rFonts w:ascii="標楷體" w:eastAsia="標楷體" w:hAnsi="標楷體" w:cs="新細明體" w:hint="eastAsia"/>
          <w:sz w:val="24"/>
          <w:szCs w:val="24"/>
        </w:rPr>
        <w:t xml:space="preserve"> </w:t>
      </w:r>
      <w:r w:rsidR="00BF1128" w:rsidRPr="00642C9D">
        <w:rPr>
          <w:rFonts w:ascii="標楷體" w:eastAsia="標楷體" w:hAnsi="標楷體" w:cs="新細明體" w:hint="eastAsia"/>
          <w:sz w:val="24"/>
          <w:szCs w:val="24"/>
        </w:rPr>
        <w:t xml:space="preserve"> </w:t>
      </w:r>
      <w:r w:rsidR="002B50A9" w:rsidRPr="00642C9D">
        <w:rPr>
          <w:rFonts w:ascii="標楷體" w:eastAsia="標楷體" w:hAnsi="標楷體" w:cs="新細明體" w:hint="eastAsia"/>
          <w:sz w:val="24"/>
          <w:szCs w:val="24"/>
        </w:rPr>
        <w:t xml:space="preserve">   </w:t>
      </w:r>
      <w:r w:rsidRPr="00642C9D">
        <w:rPr>
          <w:rFonts w:ascii="標楷體" w:eastAsia="標楷體" w:hAnsi="標楷體" w:cs="新細明體" w:hint="eastAsia"/>
          <w:sz w:val="24"/>
          <w:szCs w:val="24"/>
        </w:rPr>
        <w:t>2.本校在調查處理校園性</w:t>
      </w:r>
      <w:r w:rsidR="00945CE1" w:rsidRPr="00642C9D">
        <w:rPr>
          <w:rFonts w:ascii="標楷體" w:eastAsia="標楷體" w:hAnsi="標楷體" w:cs="新細明體" w:hint="eastAsia"/>
          <w:sz w:val="24"/>
          <w:szCs w:val="24"/>
        </w:rPr>
        <w:t>別事件時</w:t>
      </w:r>
      <w:r w:rsidRPr="00642C9D">
        <w:rPr>
          <w:rFonts w:ascii="標楷體" w:eastAsia="標楷體" w:hAnsi="標楷體" w:cs="新細明體" w:hint="eastAsia"/>
          <w:sz w:val="24"/>
          <w:szCs w:val="24"/>
        </w:rPr>
        <w:t>應秉持客觀公正專業之原則，給予雙方當事人</w:t>
      </w:r>
    </w:p>
    <w:p w14:paraId="0F0E4C7B" w14:textId="7B8923E2" w:rsidR="001D3300" w:rsidRPr="00642C9D" w:rsidRDefault="00E9311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1D3300" w:rsidRPr="00642C9D">
        <w:rPr>
          <w:rFonts w:ascii="標楷體" w:eastAsia="標楷體" w:hAnsi="標楷體" w:cs="新細明體" w:hint="eastAsia"/>
          <w:sz w:val="24"/>
          <w:szCs w:val="24"/>
        </w:rPr>
        <w:t>充分陳述意見及答辯機會，但應避免重複詢問。</w:t>
      </w:r>
    </w:p>
    <w:p w14:paraId="4AE43FAA"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3.行為人、申請人(檢舉人)及受邀協助調查人或單位應予配合，並提供相關資</w:t>
      </w:r>
    </w:p>
    <w:p w14:paraId="3298C2BB" w14:textId="7DE3A50C"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料。</w:t>
      </w:r>
    </w:p>
    <w:p w14:paraId="23B741E3"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4.行為人與被害人、檢舉人或受邀協助調查人有權力不對等情形者，應避免對</w:t>
      </w:r>
    </w:p>
    <w:p w14:paraId="297354AE" w14:textId="17040A9B"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質。</w:t>
      </w:r>
    </w:p>
    <w:p w14:paraId="4FD1653E"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5.本校基於調查必要，得於不違反保密義務範圍內另作成書面資料，交行為人、</w:t>
      </w:r>
    </w:p>
    <w:p w14:paraId="48845B65" w14:textId="6EFB23DB"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被害人或受邀協助調查人閱覽或告以要旨。</w:t>
      </w:r>
    </w:p>
    <w:p w14:paraId="7175AB9A"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6.本校就行為人、被害人、檢舉人或協助調查</w:t>
      </w:r>
      <w:r w:rsidR="00945CE1" w:rsidRPr="00934BEC">
        <w:rPr>
          <w:rFonts w:ascii="標楷體" w:eastAsia="標楷體" w:hAnsi="標楷體" w:cs="新細明體" w:hint="eastAsia"/>
          <w:color w:val="000000" w:themeColor="text1"/>
          <w:sz w:val="24"/>
          <w:szCs w:val="24"/>
        </w:rPr>
        <w:t>人</w:t>
      </w:r>
      <w:r w:rsidRPr="00934BEC">
        <w:rPr>
          <w:rFonts w:ascii="標楷體" w:eastAsia="標楷體" w:hAnsi="標楷體" w:cs="新細明體" w:hint="eastAsia"/>
          <w:color w:val="000000" w:themeColor="text1"/>
          <w:sz w:val="24"/>
          <w:szCs w:val="24"/>
        </w:rPr>
        <w:t>姓名及其他足辨識身分</w:t>
      </w:r>
      <w:r w:rsidR="00945CE1" w:rsidRPr="00934BEC">
        <w:rPr>
          <w:rFonts w:ascii="標楷體" w:eastAsia="標楷體" w:hAnsi="標楷體" w:cs="新細明體" w:hint="eastAsia"/>
          <w:color w:val="000000" w:themeColor="text1"/>
          <w:sz w:val="24"/>
          <w:szCs w:val="24"/>
        </w:rPr>
        <w:t>資料</w:t>
      </w:r>
      <w:r w:rsidRPr="00934BEC">
        <w:rPr>
          <w:rFonts w:ascii="標楷體" w:eastAsia="標楷體" w:hAnsi="標楷體" w:cs="新細明體" w:hint="eastAsia"/>
          <w:color w:val="000000" w:themeColor="text1"/>
          <w:sz w:val="24"/>
          <w:szCs w:val="24"/>
        </w:rPr>
        <w:t>應予</w:t>
      </w:r>
    </w:p>
    <w:p w14:paraId="18B316C6" w14:textId="5786396E"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保密。但有調查必要或基於公共安全考量者不在此限。</w:t>
      </w:r>
    </w:p>
    <w:p w14:paraId="2645CD56" w14:textId="77777777" w:rsidR="00893532"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7.申請人撤回申請調查時，為釐清相關法律責任，學校或主管機關得繼續調查處</w:t>
      </w:r>
    </w:p>
    <w:p w14:paraId="2ADA1EC1" w14:textId="77777777" w:rsidR="00E93110" w:rsidRPr="00934BEC" w:rsidRDefault="00893532"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理。本校得經所設性平會決議</w:t>
      </w:r>
      <w:r w:rsidR="00945CE1" w:rsidRPr="00934BEC">
        <w:rPr>
          <w:rFonts w:ascii="標楷體" w:eastAsia="標楷體" w:hAnsi="標楷體" w:cs="新細明體" w:hint="eastAsia"/>
          <w:color w:val="000000" w:themeColor="text1"/>
          <w:sz w:val="24"/>
          <w:szCs w:val="24"/>
        </w:rPr>
        <w:t>或經行為人請求</w:t>
      </w:r>
      <w:r w:rsidR="001D3300" w:rsidRPr="00934BEC">
        <w:rPr>
          <w:rFonts w:ascii="標楷體" w:eastAsia="標楷體" w:hAnsi="標楷體" w:cs="新細明體" w:hint="eastAsia"/>
          <w:color w:val="000000" w:themeColor="text1"/>
          <w:sz w:val="24"/>
          <w:szCs w:val="24"/>
        </w:rPr>
        <w:t>繼續調查處理。主管機關認情節</w:t>
      </w:r>
    </w:p>
    <w:p w14:paraId="297D5EAE" w14:textId="2C8CE91A"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重大者，應命學校繼續調查處理。</w:t>
      </w:r>
    </w:p>
    <w:p w14:paraId="45577FE4"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（五）性平會之調查處理不受該事件司法程序是否進行及處理結果影響。調查程序亦</w:t>
      </w:r>
    </w:p>
    <w:p w14:paraId="49A60E41" w14:textId="4888B33B"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不因行為人喪失原身分而中止。</w:t>
      </w:r>
    </w:p>
    <w:p w14:paraId="16416C89"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lastRenderedPageBreak/>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945CE1" w:rsidRPr="00934BEC">
        <w:rPr>
          <w:rFonts w:ascii="標楷體" w:eastAsia="標楷體" w:hAnsi="標楷體" w:cs="新細明體" w:hint="eastAsia"/>
          <w:color w:val="000000" w:themeColor="text1"/>
          <w:sz w:val="24"/>
          <w:szCs w:val="24"/>
        </w:rPr>
        <w:t>（六）</w:t>
      </w:r>
      <w:r w:rsidRPr="00934BEC">
        <w:rPr>
          <w:rFonts w:ascii="標楷體" w:eastAsia="標楷體" w:hAnsi="標楷體" w:cs="新細明體" w:hint="eastAsia"/>
          <w:color w:val="000000" w:themeColor="text1"/>
          <w:sz w:val="24"/>
          <w:szCs w:val="24"/>
        </w:rPr>
        <w:t>校園性</w:t>
      </w:r>
      <w:r w:rsidR="00945CE1" w:rsidRPr="00934BEC">
        <w:rPr>
          <w:rFonts w:ascii="標楷體" w:eastAsia="標楷體" w:hAnsi="標楷體" w:cs="新細明體" w:hint="eastAsia"/>
          <w:color w:val="000000" w:themeColor="text1"/>
          <w:sz w:val="24"/>
          <w:szCs w:val="24"/>
        </w:rPr>
        <w:t>別事件有關事實認定應依</w:t>
      </w:r>
      <w:r w:rsidR="008D482A" w:rsidRPr="00934BEC">
        <w:rPr>
          <w:rFonts w:ascii="標楷體" w:eastAsia="標楷體" w:hAnsi="標楷體" w:cs="新細明體" w:hint="eastAsia"/>
          <w:color w:val="000000" w:themeColor="text1"/>
          <w:sz w:val="24"/>
          <w:szCs w:val="24"/>
        </w:rPr>
        <w:t>據</w:t>
      </w:r>
      <w:r w:rsidRPr="00934BEC">
        <w:rPr>
          <w:rFonts w:ascii="標楷體" w:eastAsia="標楷體" w:hAnsi="標楷體" w:cs="新細明體" w:hint="eastAsia"/>
          <w:color w:val="000000" w:themeColor="text1"/>
          <w:sz w:val="24"/>
          <w:szCs w:val="24"/>
        </w:rPr>
        <w:t>本校性平會調查報告。性平會調查報告建議</w:t>
      </w:r>
    </w:p>
    <w:p w14:paraId="027DB3AD" w14:textId="671CEA65"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之懲處涉及改變加害人身</w:t>
      </w:r>
      <w:r w:rsidR="008D482A" w:rsidRPr="00934BEC">
        <w:rPr>
          <w:rFonts w:ascii="標楷體" w:eastAsia="標楷體" w:hAnsi="標楷體" w:cs="新細明體" w:hint="eastAsia"/>
          <w:color w:val="000000" w:themeColor="text1"/>
          <w:sz w:val="24"/>
          <w:szCs w:val="24"/>
        </w:rPr>
        <w:t>分時應給予書面陳述意見之機會。</w:t>
      </w:r>
    </w:p>
    <w:p w14:paraId="7D3916A4"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（七）調查報告經性平會審議後，性平會得將調查報告及處理建議以書面向相關單位</w:t>
      </w:r>
    </w:p>
    <w:p w14:paraId="105BD875" w14:textId="77777777"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提出報告。應於接獲前項調查報告後二個月內自行</w:t>
      </w:r>
      <w:r w:rsidR="008D482A" w:rsidRPr="00934BEC">
        <w:rPr>
          <w:rFonts w:ascii="標楷體" w:eastAsia="標楷體" w:hAnsi="標楷體" w:cs="新細明體" w:hint="eastAsia"/>
          <w:color w:val="000000" w:themeColor="text1"/>
          <w:sz w:val="24"/>
          <w:szCs w:val="24"/>
        </w:rPr>
        <w:t>移送相關權責機關依本法或</w:t>
      </w:r>
    </w:p>
    <w:p w14:paraId="719D0DDA" w14:textId="77777777"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8D482A" w:rsidRPr="00934BEC">
        <w:rPr>
          <w:rFonts w:ascii="標楷體" w:eastAsia="標楷體" w:hAnsi="標楷體" w:cs="新細明體" w:hint="eastAsia"/>
          <w:color w:val="000000" w:themeColor="text1"/>
          <w:sz w:val="24"/>
          <w:szCs w:val="24"/>
        </w:rPr>
        <w:t>相關法律</w:t>
      </w:r>
      <w:r w:rsidR="001D3300" w:rsidRPr="00934BEC">
        <w:rPr>
          <w:rFonts w:ascii="標楷體" w:eastAsia="標楷體" w:hAnsi="標楷體" w:cs="新細明體" w:hint="eastAsia"/>
          <w:color w:val="000000" w:themeColor="text1"/>
          <w:sz w:val="24"/>
          <w:szCs w:val="24"/>
        </w:rPr>
        <w:t>法規規定議處，並將處理結果以書面載明事實及理由通知申請人、檢</w:t>
      </w:r>
    </w:p>
    <w:p w14:paraId="34FC96C0" w14:textId="77777777"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舉人及行為人。上述所稱相關權責機關於學生為學生獎懲</w:t>
      </w:r>
      <w:r w:rsidR="008D482A" w:rsidRPr="00934BEC">
        <w:rPr>
          <w:rFonts w:ascii="標楷體" w:eastAsia="標楷體" w:hAnsi="標楷體" w:cs="新細明體" w:hint="eastAsia"/>
          <w:color w:val="000000" w:themeColor="text1"/>
          <w:sz w:val="24"/>
          <w:szCs w:val="24"/>
        </w:rPr>
        <w:t>委員會；於教師為教</w:t>
      </w:r>
    </w:p>
    <w:p w14:paraId="4C109901" w14:textId="77777777"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8D482A" w:rsidRPr="00934BEC">
        <w:rPr>
          <w:rFonts w:ascii="標楷體" w:eastAsia="標楷體" w:hAnsi="標楷體" w:cs="新細明體" w:hint="eastAsia"/>
          <w:color w:val="000000" w:themeColor="text1"/>
          <w:sz w:val="24"/>
          <w:szCs w:val="24"/>
        </w:rPr>
        <w:t>師成績評審委員會、教師成績考核委員會；於職員</w:t>
      </w:r>
      <w:r w:rsidR="001D3300" w:rsidRPr="00934BEC">
        <w:rPr>
          <w:rFonts w:ascii="標楷體" w:eastAsia="標楷體" w:hAnsi="標楷體" w:cs="新細明體" w:hint="eastAsia"/>
          <w:color w:val="000000" w:themeColor="text1"/>
          <w:sz w:val="24"/>
          <w:szCs w:val="24"/>
        </w:rPr>
        <w:t>工友為考核委員會；於校長</w:t>
      </w:r>
    </w:p>
    <w:p w14:paraId="2B62A214" w14:textId="6E9F3BF9"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為國教署。本校為上述議處前得要求性平會代表列席說明。</w:t>
      </w:r>
    </w:p>
    <w:p w14:paraId="612C9BCC"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8D482A" w:rsidRPr="00934BEC">
        <w:rPr>
          <w:rFonts w:ascii="標楷體" w:eastAsia="標楷體" w:hAnsi="標楷體" w:cs="新細明體" w:hint="eastAsia"/>
          <w:color w:val="000000" w:themeColor="text1"/>
          <w:sz w:val="24"/>
          <w:szCs w:val="24"/>
        </w:rPr>
        <w:t>（八）本校應於接獲事件調查報告後二個月內自行</w:t>
      </w:r>
      <w:r w:rsidRPr="00934BEC">
        <w:rPr>
          <w:rFonts w:ascii="標楷體" w:eastAsia="標楷體" w:hAnsi="標楷體" w:cs="新細明體" w:hint="eastAsia"/>
          <w:color w:val="000000" w:themeColor="text1"/>
          <w:sz w:val="24"/>
          <w:szCs w:val="24"/>
        </w:rPr>
        <w:t>移送相關權責機關依規</w:t>
      </w:r>
      <w:r w:rsidR="008D482A" w:rsidRPr="00934BEC">
        <w:rPr>
          <w:rFonts w:ascii="標楷體" w:eastAsia="標楷體" w:hAnsi="標楷體" w:cs="新細明體" w:hint="eastAsia"/>
          <w:color w:val="000000" w:themeColor="text1"/>
          <w:sz w:val="24"/>
          <w:szCs w:val="24"/>
        </w:rPr>
        <w:t>議處，並將</w:t>
      </w:r>
    </w:p>
    <w:p w14:paraId="4F936A89" w14:textId="2317968F"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8D482A" w:rsidRPr="00934BEC">
        <w:rPr>
          <w:rFonts w:ascii="標楷體" w:eastAsia="標楷體" w:hAnsi="標楷體" w:cs="新細明體" w:hint="eastAsia"/>
          <w:color w:val="000000" w:themeColor="text1"/>
          <w:sz w:val="24"/>
          <w:szCs w:val="24"/>
        </w:rPr>
        <w:t>處理</w:t>
      </w:r>
      <w:r w:rsidR="001D3300" w:rsidRPr="00934BEC">
        <w:rPr>
          <w:rFonts w:ascii="標楷體" w:eastAsia="標楷體" w:hAnsi="標楷體" w:cs="新細明體" w:hint="eastAsia"/>
          <w:color w:val="000000" w:themeColor="text1"/>
          <w:sz w:val="24"/>
          <w:szCs w:val="24"/>
        </w:rPr>
        <w:t>結果以書面通知申請人、檢舉人及行為人，同時告知申復期限及受理單</w:t>
      </w:r>
      <w:r w:rsidR="00C47B37" w:rsidRPr="00934BEC">
        <w:rPr>
          <w:rFonts w:ascii="標楷體" w:eastAsia="標楷體" w:hAnsi="標楷體" w:cs="新細明體" w:hint="eastAsia"/>
          <w:color w:val="000000" w:themeColor="text1"/>
          <w:sz w:val="24"/>
          <w:szCs w:val="24"/>
        </w:rPr>
        <w:t>位</w:t>
      </w:r>
    </w:p>
    <w:p w14:paraId="01F0B5E2" w14:textId="63C8A2BA"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，並責令不得報復。</w:t>
      </w:r>
    </w:p>
    <w:p w14:paraId="1CEAB8B0"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8D482A" w:rsidRPr="00934BEC">
        <w:rPr>
          <w:rFonts w:ascii="標楷體" w:eastAsia="標楷體" w:hAnsi="標楷體" w:cs="新細明體" w:hint="eastAsia"/>
          <w:color w:val="000000" w:themeColor="text1"/>
          <w:sz w:val="24"/>
          <w:szCs w:val="24"/>
        </w:rPr>
        <w:t>（九）性</w:t>
      </w:r>
      <w:r w:rsidRPr="00934BEC">
        <w:rPr>
          <w:rFonts w:ascii="標楷體" w:eastAsia="標楷體" w:hAnsi="標楷體" w:cs="新細明體" w:hint="eastAsia"/>
          <w:color w:val="000000" w:themeColor="text1"/>
          <w:sz w:val="24"/>
          <w:szCs w:val="24"/>
        </w:rPr>
        <w:t>平會應採取事後追蹤考核監督，確保所作裁決確實有效執行，避免相同事件</w:t>
      </w:r>
    </w:p>
    <w:p w14:paraId="0A7E56B4" w14:textId="3DF2CECB"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或有報復情事發生。</w:t>
      </w:r>
    </w:p>
    <w:p w14:paraId="2BD0E254"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（十）為保障校園性</w:t>
      </w:r>
      <w:r w:rsidR="008D482A" w:rsidRPr="00934BEC">
        <w:rPr>
          <w:rFonts w:ascii="標楷體" w:eastAsia="標楷體" w:hAnsi="標楷體" w:cs="新細明體" w:hint="eastAsia"/>
          <w:color w:val="000000" w:themeColor="text1"/>
          <w:sz w:val="24"/>
          <w:szCs w:val="24"/>
        </w:rPr>
        <w:t>別事件當事人</w:t>
      </w:r>
      <w:r w:rsidRPr="00934BEC">
        <w:rPr>
          <w:rFonts w:ascii="標楷體" w:eastAsia="標楷體" w:hAnsi="標楷體" w:cs="新細明體" w:hint="eastAsia"/>
          <w:color w:val="000000" w:themeColor="text1"/>
          <w:sz w:val="24"/>
          <w:szCs w:val="24"/>
        </w:rPr>
        <w:t>受教權或工作權，本校於必要時得為下列處置：</w:t>
      </w:r>
    </w:p>
    <w:p w14:paraId="07877E10"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1.</w:t>
      </w:r>
      <w:r w:rsidR="008D482A" w:rsidRPr="00934BEC">
        <w:rPr>
          <w:rFonts w:ascii="標楷體" w:eastAsia="標楷體" w:hAnsi="標楷體" w:cs="新細明體" w:hint="eastAsia"/>
          <w:color w:val="000000" w:themeColor="text1"/>
          <w:sz w:val="24"/>
          <w:szCs w:val="24"/>
        </w:rPr>
        <w:t>彈性處理當事人</w:t>
      </w:r>
      <w:r w:rsidRPr="00934BEC">
        <w:rPr>
          <w:rFonts w:ascii="標楷體" w:eastAsia="標楷體" w:hAnsi="標楷體" w:cs="新細明體" w:hint="eastAsia"/>
          <w:color w:val="000000" w:themeColor="text1"/>
          <w:sz w:val="24"/>
          <w:szCs w:val="24"/>
        </w:rPr>
        <w:t>出缺勤紀錄或成績考核，並積極協助其課業或職務。</w:t>
      </w:r>
    </w:p>
    <w:p w14:paraId="73FBCFF6"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2.</w:t>
      </w:r>
      <w:r w:rsidR="008D482A" w:rsidRPr="00934BEC">
        <w:rPr>
          <w:rFonts w:ascii="標楷體" w:eastAsia="標楷體" w:hAnsi="標楷體" w:cs="新細明體" w:hint="eastAsia"/>
          <w:color w:val="000000" w:themeColor="text1"/>
          <w:sz w:val="24"/>
          <w:szCs w:val="24"/>
        </w:rPr>
        <w:t>尊重被害人</w:t>
      </w:r>
      <w:r w:rsidRPr="00934BEC">
        <w:rPr>
          <w:rFonts w:ascii="標楷體" w:eastAsia="標楷體" w:hAnsi="標楷體" w:cs="新細明體" w:hint="eastAsia"/>
          <w:color w:val="000000" w:themeColor="text1"/>
          <w:sz w:val="24"/>
          <w:szCs w:val="24"/>
        </w:rPr>
        <w:t>意願，減低當事人雙方互動機會。</w:t>
      </w:r>
    </w:p>
    <w:p w14:paraId="1E661601"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3.</w:t>
      </w:r>
      <w:r w:rsidR="008D482A" w:rsidRPr="00934BEC">
        <w:rPr>
          <w:rFonts w:ascii="標楷體" w:eastAsia="標楷體" w:hAnsi="標楷體" w:cs="新細明體" w:hint="eastAsia"/>
          <w:color w:val="000000" w:themeColor="text1"/>
          <w:sz w:val="24"/>
          <w:szCs w:val="24"/>
        </w:rPr>
        <w:t>採取必要處置</w:t>
      </w:r>
      <w:r w:rsidRPr="00934BEC">
        <w:rPr>
          <w:rFonts w:ascii="標楷體" w:eastAsia="標楷體" w:hAnsi="標楷體" w:cs="新細明體" w:hint="eastAsia"/>
          <w:color w:val="000000" w:themeColor="text1"/>
          <w:sz w:val="24"/>
          <w:szCs w:val="24"/>
        </w:rPr>
        <w:t>以避免報復情事。</w:t>
      </w:r>
    </w:p>
    <w:p w14:paraId="4D66E95F"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4.減低行為人再度加害可能。</w:t>
      </w:r>
    </w:p>
    <w:p w14:paraId="0013C685" w14:textId="77777777" w:rsidR="001D3300" w:rsidRPr="00934BEC" w:rsidRDefault="001D3300" w:rsidP="008E3512">
      <w:pPr>
        <w:spacing w:afterLines="50" w:after="18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5.其他性平會認為必要之處置。</w:t>
      </w:r>
    </w:p>
    <w:p w14:paraId="11B38A1A" w14:textId="624D1309" w:rsidR="001D3300" w:rsidRPr="00934BEC" w:rsidRDefault="001D3300" w:rsidP="008E351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七、校園性</w:t>
      </w:r>
      <w:r w:rsidR="008D482A" w:rsidRPr="00934BEC">
        <w:rPr>
          <w:rFonts w:ascii="標楷體" w:eastAsia="標楷體" w:hAnsi="標楷體" w:cs="新細明體" w:hint="eastAsia"/>
          <w:color w:val="000000" w:themeColor="text1"/>
          <w:sz w:val="24"/>
          <w:szCs w:val="24"/>
        </w:rPr>
        <w:t>別</w:t>
      </w:r>
      <w:r w:rsidRPr="00934BEC">
        <w:rPr>
          <w:rFonts w:ascii="標楷體" w:eastAsia="標楷體" w:hAnsi="標楷體" w:cs="新細明體" w:hint="eastAsia"/>
          <w:color w:val="000000" w:themeColor="text1"/>
          <w:sz w:val="24"/>
          <w:szCs w:val="24"/>
        </w:rPr>
        <w:t>事件之懲處及申復、救濟程序</w:t>
      </w:r>
      <w:r w:rsidR="00FB17B6" w:rsidRPr="00934BEC">
        <w:rPr>
          <w:rFonts w:ascii="新細明體" w:eastAsia="新細明體" w:hAnsi="新細明體" w:cs="新細明體" w:hint="eastAsia"/>
          <w:color w:val="000000" w:themeColor="text1"/>
          <w:sz w:val="24"/>
          <w:szCs w:val="24"/>
        </w:rPr>
        <w:t>：</w:t>
      </w:r>
    </w:p>
    <w:p w14:paraId="1B9A3DA9" w14:textId="6EA62A05"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（一）校園性</w:t>
      </w:r>
      <w:r w:rsidR="008D482A" w:rsidRPr="00934BEC">
        <w:rPr>
          <w:rFonts w:ascii="標楷體" w:eastAsia="標楷體" w:hAnsi="標楷體" w:cs="新細明體" w:hint="eastAsia"/>
          <w:color w:val="000000" w:themeColor="text1"/>
          <w:sz w:val="24"/>
          <w:szCs w:val="24"/>
        </w:rPr>
        <w:t>別</w:t>
      </w:r>
      <w:r w:rsidRPr="00934BEC">
        <w:rPr>
          <w:rFonts w:ascii="標楷體" w:eastAsia="標楷體" w:hAnsi="標楷體" w:cs="新細明體" w:hint="eastAsia"/>
          <w:color w:val="000000" w:themeColor="text1"/>
          <w:sz w:val="24"/>
          <w:szCs w:val="24"/>
        </w:rPr>
        <w:t>事件經學校</w:t>
      </w:r>
      <w:r w:rsidR="008D482A" w:rsidRPr="00934BEC">
        <w:rPr>
          <w:rFonts w:ascii="標楷體" w:eastAsia="標楷體" w:hAnsi="標楷體" w:cs="新細明體" w:hint="eastAsia"/>
          <w:color w:val="000000" w:themeColor="text1"/>
          <w:sz w:val="24"/>
          <w:szCs w:val="24"/>
        </w:rPr>
        <w:t>主管機關調查屬實後，應依相關</w:t>
      </w:r>
      <w:r w:rsidRPr="00934BEC">
        <w:rPr>
          <w:rFonts w:ascii="標楷體" w:eastAsia="標楷體" w:hAnsi="標楷體" w:cs="新細明體" w:hint="eastAsia"/>
          <w:color w:val="000000" w:themeColor="text1"/>
          <w:sz w:val="24"/>
          <w:szCs w:val="24"/>
        </w:rPr>
        <w:t>法規規定自行或將加害人</w:t>
      </w:r>
    </w:p>
    <w:p w14:paraId="1FAD5FB7" w14:textId="77777777"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移送其他權責機關懲處。本項懲處涉及加害人身分之改變時，應給予書面陳述</w:t>
      </w:r>
    </w:p>
    <w:p w14:paraId="2FC5BA40" w14:textId="5195FF07"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意見之機會。</w:t>
      </w:r>
    </w:p>
    <w:p w14:paraId="4C5DFDA3"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（二）學校、主管機關或其他權責機關為性</w:t>
      </w:r>
      <w:r w:rsidR="008D482A" w:rsidRPr="00934BEC">
        <w:rPr>
          <w:rFonts w:ascii="標楷體" w:eastAsia="標楷體" w:hAnsi="標楷體" w:cs="新細明體" w:hint="eastAsia"/>
          <w:color w:val="000000" w:themeColor="text1"/>
          <w:sz w:val="24"/>
          <w:szCs w:val="24"/>
        </w:rPr>
        <w:t>別</w:t>
      </w:r>
      <w:r w:rsidRPr="00934BEC">
        <w:rPr>
          <w:rFonts w:ascii="標楷體" w:eastAsia="標楷體" w:hAnsi="標楷體" w:cs="新細明體" w:hint="eastAsia"/>
          <w:color w:val="000000" w:themeColor="text1"/>
          <w:sz w:val="24"/>
          <w:szCs w:val="24"/>
        </w:rPr>
        <w:t>事件之懲處時，應命加害人接受心理輔</w:t>
      </w:r>
    </w:p>
    <w:p w14:paraId="4F86F03A" w14:textId="579DF844"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導之處置，並得命其為下列一款或數款處置：</w:t>
      </w:r>
    </w:p>
    <w:p w14:paraId="06BAB392"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1.經被害人或其法定代理人之同意向被害人道歉。</w:t>
      </w:r>
    </w:p>
    <w:p w14:paraId="43879AFE"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2.接受八小時性平教育相關課程。</w:t>
      </w:r>
    </w:p>
    <w:p w14:paraId="4451C988"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2B50A9"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3.其他符合教育目的之措施。</w:t>
      </w:r>
    </w:p>
    <w:p w14:paraId="10AD3648"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（三）校園性</w:t>
      </w:r>
      <w:r w:rsidR="008D482A" w:rsidRPr="00934BEC">
        <w:rPr>
          <w:rFonts w:ascii="標楷體" w:eastAsia="標楷體" w:hAnsi="標楷體" w:cs="新細明體" w:hint="eastAsia"/>
          <w:color w:val="000000" w:themeColor="text1"/>
          <w:sz w:val="24"/>
          <w:szCs w:val="24"/>
        </w:rPr>
        <w:t>別事件情節輕微者</w:t>
      </w:r>
      <w:r w:rsidRPr="00934BEC">
        <w:rPr>
          <w:rFonts w:ascii="標楷體" w:eastAsia="標楷體" w:hAnsi="標楷體" w:cs="新細明體" w:hint="eastAsia"/>
          <w:color w:val="000000" w:themeColor="text1"/>
          <w:sz w:val="24"/>
          <w:szCs w:val="24"/>
        </w:rPr>
        <w:t>得僅依前項規定為必要處置。</w:t>
      </w:r>
    </w:p>
    <w:p w14:paraId="5213350C"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8D482A" w:rsidRPr="00934BEC">
        <w:rPr>
          <w:rFonts w:ascii="標楷體" w:eastAsia="標楷體" w:hAnsi="標楷體" w:cs="新細明體" w:hint="eastAsia"/>
          <w:color w:val="000000" w:themeColor="text1"/>
          <w:sz w:val="24"/>
          <w:szCs w:val="24"/>
        </w:rPr>
        <w:t>（四）第二項之處置</w:t>
      </w:r>
      <w:r w:rsidRPr="00934BEC">
        <w:rPr>
          <w:rFonts w:ascii="標楷體" w:eastAsia="標楷體" w:hAnsi="標楷體" w:cs="新細明體" w:hint="eastAsia"/>
          <w:color w:val="000000" w:themeColor="text1"/>
          <w:sz w:val="24"/>
          <w:szCs w:val="24"/>
        </w:rPr>
        <w:t>應由該懲處之學校或主關機關執行，執行時並應採取必要措施，</w:t>
      </w:r>
    </w:p>
    <w:p w14:paraId="600833C2" w14:textId="11F6B7AD"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以確保加害人配合遵守。</w:t>
      </w:r>
    </w:p>
    <w:p w14:paraId="7D9246BC"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（五）本校輔導</w:t>
      </w:r>
      <w:r w:rsidR="008D482A" w:rsidRPr="00934BEC">
        <w:rPr>
          <w:rFonts w:ascii="標楷體" w:eastAsia="標楷體" w:hAnsi="標楷體" w:cs="新細明體" w:hint="eastAsia"/>
          <w:color w:val="000000" w:themeColor="text1"/>
          <w:sz w:val="24"/>
          <w:szCs w:val="24"/>
        </w:rPr>
        <w:t>處</w:t>
      </w:r>
      <w:r w:rsidRPr="00934BEC">
        <w:rPr>
          <w:rFonts w:ascii="標楷體" w:eastAsia="標楷體" w:hAnsi="標楷體" w:cs="新細明體" w:hint="eastAsia"/>
          <w:color w:val="000000" w:themeColor="text1"/>
          <w:sz w:val="24"/>
          <w:szCs w:val="24"/>
        </w:rPr>
        <w:t>應視當事人</w:t>
      </w:r>
      <w:r w:rsidR="008D482A" w:rsidRPr="00934BEC">
        <w:rPr>
          <w:rFonts w:ascii="標楷體" w:eastAsia="標楷體" w:hAnsi="標楷體" w:cs="新細明體" w:hint="eastAsia"/>
          <w:color w:val="000000" w:themeColor="text1"/>
          <w:sz w:val="24"/>
          <w:szCs w:val="24"/>
        </w:rPr>
        <w:t>身心狀況主動轉介至相關機構，</w:t>
      </w:r>
      <w:r w:rsidRPr="00934BEC">
        <w:rPr>
          <w:rFonts w:ascii="標楷體" w:eastAsia="標楷體" w:hAnsi="標楷體" w:cs="新細明體" w:hint="eastAsia"/>
          <w:color w:val="000000" w:themeColor="text1"/>
          <w:sz w:val="24"/>
          <w:szCs w:val="24"/>
        </w:rPr>
        <w:t>必要時協同相關處室提</w:t>
      </w:r>
    </w:p>
    <w:p w14:paraId="58ACD2D1" w14:textId="77777777"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供心理諮商輔導、法律諮詢管道、課業協助、經濟協助及其他性平會認為必要</w:t>
      </w:r>
    </w:p>
    <w:p w14:paraId="6ED8AE0A" w14:textId="77777777"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之協助。所需費用由</w:t>
      </w:r>
      <w:r w:rsidR="008D482A" w:rsidRPr="00934BEC">
        <w:rPr>
          <w:rFonts w:ascii="標楷體" w:eastAsia="標楷體" w:hAnsi="標楷體" w:cs="新細明體" w:hint="eastAsia"/>
          <w:color w:val="000000" w:themeColor="text1"/>
          <w:sz w:val="24"/>
          <w:szCs w:val="24"/>
        </w:rPr>
        <w:t>學</w:t>
      </w:r>
      <w:r w:rsidR="001D3300" w:rsidRPr="00934BEC">
        <w:rPr>
          <w:rFonts w:ascii="標楷體" w:eastAsia="標楷體" w:hAnsi="標楷體" w:cs="新細明體" w:hint="eastAsia"/>
          <w:color w:val="000000" w:themeColor="text1"/>
          <w:sz w:val="24"/>
          <w:szCs w:val="24"/>
        </w:rPr>
        <w:t>校編列預算支應之。但本校就該事件仍應依法為調查處</w:t>
      </w:r>
    </w:p>
    <w:p w14:paraId="35B67DE2" w14:textId="7A78A7BD"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理。</w:t>
      </w:r>
    </w:p>
    <w:p w14:paraId="6CE9E859"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（六）調查處理結果以書面通知申請人及行為人時，應告知申復</w:t>
      </w:r>
      <w:r w:rsidR="008D482A" w:rsidRPr="00934BEC">
        <w:rPr>
          <w:rFonts w:ascii="標楷體" w:eastAsia="標楷體" w:hAnsi="標楷體" w:cs="新細明體" w:hint="eastAsia"/>
          <w:color w:val="000000" w:themeColor="text1"/>
          <w:sz w:val="24"/>
          <w:szCs w:val="24"/>
        </w:rPr>
        <w:t>期限及受理單位。申</w:t>
      </w:r>
      <w:r w:rsidR="00E93110" w:rsidRPr="00934BEC">
        <w:rPr>
          <w:rFonts w:ascii="標楷體" w:eastAsia="標楷體" w:hAnsi="標楷體" w:cs="新細明體" w:hint="eastAsia"/>
          <w:color w:val="000000" w:themeColor="text1"/>
          <w:sz w:val="24"/>
          <w:szCs w:val="24"/>
        </w:rPr>
        <w:t xml:space="preserve">                 </w:t>
      </w:r>
    </w:p>
    <w:p w14:paraId="34FA96E8" w14:textId="77777777"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8D482A" w:rsidRPr="00934BEC">
        <w:rPr>
          <w:rFonts w:ascii="標楷體" w:eastAsia="標楷體" w:hAnsi="標楷體" w:cs="新細明體" w:hint="eastAsia"/>
          <w:color w:val="000000" w:themeColor="text1"/>
          <w:sz w:val="24"/>
          <w:szCs w:val="24"/>
        </w:rPr>
        <w:t>請人及行為人對學校或主管機關處理</w:t>
      </w:r>
      <w:r w:rsidR="001D3300" w:rsidRPr="00934BEC">
        <w:rPr>
          <w:rFonts w:ascii="標楷體" w:eastAsia="標楷體" w:hAnsi="標楷體" w:cs="新細明體" w:hint="eastAsia"/>
          <w:color w:val="000000" w:themeColor="text1"/>
          <w:sz w:val="24"/>
          <w:szCs w:val="24"/>
        </w:rPr>
        <w:t>結果不服者</w:t>
      </w:r>
      <w:r w:rsidR="008D482A" w:rsidRPr="00934BEC">
        <w:rPr>
          <w:rFonts w:ascii="標楷體" w:eastAsia="標楷體" w:hAnsi="標楷體" w:cs="新細明體" w:hint="eastAsia"/>
          <w:color w:val="000000" w:themeColor="text1"/>
          <w:sz w:val="24"/>
          <w:szCs w:val="24"/>
        </w:rPr>
        <w:t>得於收到書面通知次日起二十</w:t>
      </w:r>
    </w:p>
    <w:p w14:paraId="350809DD" w14:textId="49F52F99"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8D482A" w:rsidRPr="00934BEC">
        <w:rPr>
          <w:rFonts w:ascii="標楷體" w:eastAsia="標楷體" w:hAnsi="標楷體" w:cs="新細明體" w:hint="eastAsia"/>
          <w:color w:val="000000" w:themeColor="text1"/>
          <w:sz w:val="24"/>
          <w:szCs w:val="24"/>
        </w:rPr>
        <w:t>日內，以書面具明理由</w:t>
      </w:r>
      <w:r w:rsidR="001D3300" w:rsidRPr="00934BEC">
        <w:rPr>
          <w:rFonts w:ascii="標楷體" w:eastAsia="標楷體" w:hAnsi="標楷體" w:cs="新細明體" w:hint="eastAsia"/>
          <w:color w:val="000000" w:themeColor="text1"/>
          <w:sz w:val="24"/>
          <w:szCs w:val="24"/>
        </w:rPr>
        <w:t>提出申復。</w:t>
      </w:r>
    </w:p>
    <w:p w14:paraId="700B8E2D"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（七）接獲申復後如發現調查程序有重大瑕疵或有足影響原調查認定之新事實新證</w:t>
      </w:r>
    </w:p>
    <w:p w14:paraId="106F370F" w14:textId="4758C2EB"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據，得要求性平會重新調查，並於二十日內以書面通知申復人申復結果。</w:t>
      </w:r>
    </w:p>
    <w:p w14:paraId="159FF0C6"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（八）學校或主管機關接獲申復後，依下列程序處理：</w:t>
      </w:r>
    </w:p>
    <w:p w14:paraId="684EC489"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D270A6"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1.由學校或主管機關指定專責單位收件後，應即組成審議小組，並於三十日內作</w:t>
      </w:r>
    </w:p>
    <w:p w14:paraId="33E4A9DB" w14:textId="6C19EEB1"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成附理由之決定，以書面通知申復人申復結果。前述申復以一次為限。</w:t>
      </w:r>
    </w:p>
    <w:p w14:paraId="6CB3FB25" w14:textId="77777777" w:rsidR="00E93110" w:rsidRPr="00934BEC" w:rsidRDefault="00D270A6"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    2.前款審議小組應包括性平教育相關專家學者、法律專業人員三</w:t>
      </w:r>
      <w:r w:rsidR="008D482A" w:rsidRPr="00934BEC">
        <w:rPr>
          <w:rFonts w:ascii="標楷體" w:eastAsia="標楷體" w:hAnsi="標楷體" w:cs="新細明體" w:hint="eastAsia"/>
          <w:color w:val="000000" w:themeColor="text1"/>
          <w:sz w:val="24"/>
          <w:szCs w:val="24"/>
        </w:rPr>
        <w:t>或五人，</w:t>
      </w:r>
      <w:r w:rsidR="001D3300" w:rsidRPr="00934BEC">
        <w:rPr>
          <w:rFonts w:ascii="標楷體" w:eastAsia="標楷體" w:hAnsi="標楷體" w:cs="新細明體" w:hint="eastAsia"/>
          <w:color w:val="000000" w:themeColor="text1"/>
          <w:sz w:val="24"/>
          <w:szCs w:val="24"/>
        </w:rPr>
        <w:t>小組成</w:t>
      </w:r>
    </w:p>
    <w:p w14:paraId="57A58647" w14:textId="77777777"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員女性應占成員總數二分之一以上，具校園性</w:t>
      </w:r>
      <w:r w:rsidR="008D482A" w:rsidRPr="00934BEC">
        <w:rPr>
          <w:rFonts w:ascii="標楷體" w:eastAsia="標楷體" w:hAnsi="標楷體" w:cs="新細明體" w:hint="eastAsia"/>
          <w:color w:val="000000" w:themeColor="text1"/>
          <w:sz w:val="24"/>
          <w:szCs w:val="24"/>
        </w:rPr>
        <w:t>別事件</w:t>
      </w:r>
      <w:r w:rsidR="001D3300" w:rsidRPr="00934BEC">
        <w:rPr>
          <w:rFonts w:ascii="標楷體" w:eastAsia="標楷體" w:hAnsi="標楷體" w:cs="新細明體" w:hint="eastAsia"/>
          <w:color w:val="000000" w:themeColor="text1"/>
          <w:sz w:val="24"/>
          <w:szCs w:val="24"/>
        </w:rPr>
        <w:t>調查專業素養人員之專家</w:t>
      </w:r>
    </w:p>
    <w:p w14:paraId="38D626D3" w14:textId="77777777"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lastRenderedPageBreak/>
        <w:t xml:space="preserve">           </w:t>
      </w:r>
      <w:r w:rsidR="001D3300" w:rsidRPr="00934BEC">
        <w:rPr>
          <w:rFonts w:ascii="標楷體" w:eastAsia="標楷體" w:hAnsi="標楷體" w:cs="新細明體" w:hint="eastAsia"/>
          <w:color w:val="000000" w:themeColor="text1"/>
          <w:sz w:val="24"/>
          <w:szCs w:val="24"/>
        </w:rPr>
        <w:t>學者人數於學校應占成員總數三分之一以上，於主管機關應占成員總數二分之</w:t>
      </w:r>
    </w:p>
    <w:p w14:paraId="66550CCD" w14:textId="15B4E624"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一以上。</w:t>
      </w:r>
    </w:p>
    <w:p w14:paraId="14B167EB" w14:textId="77A6FB46"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D270A6"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D270A6"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3.</w:t>
      </w:r>
      <w:r w:rsidR="008D482A" w:rsidRPr="00934BEC">
        <w:rPr>
          <w:rFonts w:ascii="標楷體" w:eastAsia="標楷體" w:hAnsi="標楷體" w:cs="新細明體" w:hint="eastAsia"/>
          <w:color w:val="000000" w:themeColor="text1"/>
          <w:sz w:val="24"/>
          <w:szCs w:val="24"/>
        </w:rPr>
        <w:t>本校性</w:t>
      </w:r>
      <w:r w:rsidRPr="00934BEC">
        <w:rPr>
          <w:rFonts w:ascii="標楷體" w:eastAsia="標楷體" w:hAnsi="標楷體" w:cs="新細明體" w:hint="eastAsia"/>
          <w:color w:val="000000" w:themeColor="text1"/>
          <w:sz w:val="24"/>
          <w:szCs w:val="24"/>
        </w:rPr>
        <w:t>平</w:t>
      </w:r>
      <w:r w:rsidR="008D482A" w:rsidRPr="00934BEC">
        <w:rPr>
          <w:rFonts w:ascii="標楷體" w:eastAsia="標楷體" w:hAnsi="標楷體" w:cs="新細明體" w:hint="eastAsia"/>
          <w:color w:val="000000" w:themeColor="text1"/>
          <w:sz w:val="24"/>
          <w:szCs w:val="24"/>
        </w:rPr>
        <w:t>會</w:t>
      </w:r>
      <w:r w:rsidRPr="00934BEC">
        <w:rPr>
          <w:rFonts w:ascii="標楷體" w:eastAsia="標楷體" w:hAnsi="標楷體" w:cs="新細明體" w:hint="eastAsia"/>
          <w:color w:val="000000" w:themeColor="text1"/>
          <w:sz w:val="24"/>
          <w:szCs w:val="24"/>
        </w:rPr>
        <w:t>接獲學校重新調查之要求時應另</w:t>
      </w:r>
      <w:r w:rsidR="00EF4F18" w:rsidRPr="00934BEC">
        <w:rPr>
          <w:rFonts w:ascii="標楷體" w:eastAsia="標楷體" w:hAnsi="標楷體" w:cs="新細明體" w:hint="eastAsia"/>
          <w:color w:val="000000" w:themeColor="text1"/>
          <w:sz w:val="24"/>
          <w:szCs w:val="24"/>
        </w:rPr>
        <w:t>組調查小組；原性平會委員及原調</w:t>
      </w:r>
    </w:p>
    <w:p w14:paraId="67D8F0EF" w14:textId="2CDC27BD"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F4F18" w:rsidRPr="00934BEC">
        <w:rPr>
          <w:rFonts w:ascii="標楷體" w:eastAsia="標楷體" w:hAnsi="標楷體" w:cs="新細明體" w:hint="eastAsia"/>
          <w:color w:val="000000" w:themeColor="text1"/>
          <w:sz w:val="24"/>
          <w:szCs w:val="24"/>
        </w:rPr>
        <w:t>查小組成員不得擔任審議小組成員。</w:t>
      </w:r>
      <w:r w:rsidR="001D3300" w:rsidRPr="00934BEC">
        <w:rPr>
          <w:rFonts w:ascii="標楷體" w:eastAsia="標楷體" w:hAnsi="標楷體" w:cs="新細明體" w:hint="eastAsia"/>
          <w:color w:val="000000" w:themeColor="text1"/>
          <w:sz w:val="24"/>
          <w:szCs w:val="24"/>
        </w:rPr>
        <w:t>調查處理程序</w:t>
      </w:r>
      <w:r w:rsidR="00EF4F18" w:rsidRPr="00934BEC">
        <w:rPr>
          <w:rFonts w:ascii="標楷體" w:eastAsia="標楷體" w:hAnsi="標楷體" w:cs="新細明體" w:hint="eastAsia"/>
          <w:color w:val="000000" w:themeColor="text1"/>
          <w:sz w:val="24"/>
          <w:szCs w:val="24"/>
        </w:rPr>
        <w:t>依性</w:t>
      </w:r>
      <w:r w:rsidR="001D3300" w:rsidRPr="00934BEC">
        <w:rPr>
          <w:rFonts w:ascii="標楷體" w:eastAsia="標楷體" w:hAnsi="標楷體" w:cs="新細明體" w:hint="eastAsia"/>
          <w:color w:val="000000" w:themeColor="text1"/>
          <w:sz w:val="24"/>
          <w:szCs w:val="24"/>
        </w:rPr>
        <w:t>平法相關規定。</w:t>
      </w:r>
    </w:p>
    <w:p w14:paraId="089FE036"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D270A6"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D270A6"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4.</w:t>
      </w:r>
      <w:r w:rsidR="00EF4F18" w:rsidRPr="00934BEC">
        <w:rPr>
          <w:rFonts w:ascii="標楷體" w:eastAsia="標楷體" w:hAnsi="標楷體" w:cs="新細明體" w:hint="eastAsia"/>
          <w:color w:val="000000" w:themeColor="text1"/>
          <w:sz w:val="24"/>
          <w:szCs w:val="24"/>
        </w:rPr>
        <w:t>審議小組召開會議時由小組成員推舉召集人</w:t>
      </w:r>
      <w:r w:rsidRPr="00934BEC">
        <w:rPr>
          <w:rFonts w:ascii="標楷體" w:eastAsia="標楷體" w:hAnsi="標楷體" w:cs="新細明體" w:hint="eastAsia"/>
          <w:color w:val="000000" w:themeColor="text1"/>
          <w:sz w:val="24"/>
          <w:szCs w:val="24"/>
        </w:rPr>
        <w:t>並主持會議。</w:t>
      </w:r>
    </w:p>
    <w:p w14:paraId="6F28E7D8"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D270A6"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D270A6"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5.審議會</w:t>
      </w:r>
      <w:r w:rsidR="00EF4F18" w:rsidRPr="00934BEC">
        <w:rPr>
          <w:rFonts w:ascii="標楷體" w:eastAsia="標楷體" w:hAnsi="標楷體" w:cs="新細明體" w:hint="eastAsia"/>
          <w:color w:val="000000" w:themeColor="text1"/>
          <w:sz w:val="24"/>
          <w:szCs w:val="24"/>
        </w:rPr>
        <w:t>議進行時，得視需要給予申復人陳述意見</w:t>
      </w:r>
      <w:r w:rsidRPr="00934BEC">
        <w:rPr>
          <w:rFonts w:ascii="標楷體" w:eastAsia="標楷體" w:hAnsi="標楷體" w:cs="新細明體" w:hint="eastAsia"/>
          <w:color w:val="000000" w:themeColor="text1"/>
          <w:sz w:val="24"/>
          <w:szCs w:val="24"/>
        </w:rPr>
        <w:t>機會，並得邀所設性平會相關</w:t>
      </w:r>
    </w:p>
    <w:p w14:paraId="786933DB" w14:textId="50983B7E"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委員或調查小組成員列席說明。</w:t>
      </w:r>
    </w:p>
    <w:p w14:paraId="76F75A42"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D270A6"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6.申復有理由時，將申復決定通知相關權責單位，由其重為決定。</w:t>
      </w:r>
    </w:p>
    <w:p w14:paraId="30629ED8" w14:textId="5E41C639"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D270A6"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7.</w:t>
      </w:r>
      <w:r w:rsidR="00EF4F18" w:rsidRPr="00934BEC">
        <w:rPr>
          <w:rFonts w:ascii="標楷體" w:eastAsia="標楷體" w:hAnsi="標楷體" w:cs="新細明體" w:hint="eastAsia"/>
          <w:color w:val="000000" w:themeColor="text1"/>
          <w:sz w:val="24"/>
          <w:szCs w:val="24"/>
        </w:rPr>
        <w:t>申</w:t>
      </w:r>
      <w:r w:rsidR="007C0DE8" w:rsidRPr="007C0DE8">
        <w:rPr>
          <w:rFonts w:ascii="標楷體" w:eastAsia="標楷體" w:hAnsi="標楷體" w:cs="新細明體" w:hint="eastAsia"/>
          <w:color w:val="FF0000"/>
          <w:sz w:val="24"/>
          <w:szCs w:val="24"/>
        </w:rPr>
        <w:t>復</w:t>
      </w:r>
      <w:r w:rsidR="00EF4F18" w:rsidRPr="00934BEC">
        <w:rPr>
          <w:rFonts w:ascii="標楷體" w:eastAsia="標楷體" w:hAnsi="標楷體" w:cs="新細明體" w:hint="eastAsia"/>
          <w:color w:val="000000" w:themeColor="text1"/>
          <w:sz w:val="24"/>
          <w:szCs w:val="24"/>
        </w:rPr>
        <w:t>有下列情形之一</w:t>
      </w:r>
      <w:r w:rsidRPr="00934BEC">
        <w:rPr>
          <w:rFonts w:ascii="標楷體" w:eastAsia="標楷體" w:hAnsi="標楷體" w:cs="新細明體" w:hint="eastAsia"/>
          <w:color w:val="000000" w:themeColor="text1"/>
          <w:sz w:val="24"/>
          <w:szCs w:val="24"/>
        </w:rPr>
        <w:t>應不予受理：違反規定未在二十日期限內提出申請。同一</w:t>
      </w:r>
    </w:p>
    <w:p w14:paraId="72461FB3" w14:textId="77777777"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申復案已處理完畢</w:t>
      </w:r>
      <w:r w:rsidR="00EF4F18" w:rsidRPr="00934BEC">
        <w:rPr>
          <w:rFonts w:ascii="標楷體" w:eastAsia="標楷體" w:hAnsi="標楷體" w:cs="新細明體" w:hint="eastAsia"/>
          <w:color w:val="000000" w:themeColor="text1"/>
          <w:sz w:val="24"/>
          <w:szCs w:val="24"/>
        </w:rPr>
        <w:t>並將調查結果函復當事人。不受理申復時</w:t>
      </w:r>
      <w:r w:rsidR="001D3300" w:rsidRPr="00934BEC">
        <w:rPr>
          <w:rFonts w:ascii="標楷體" w:eastAsia="標楷體" w:hAnsi="標楷體" w:cs="新細明體" w:hint="eastAsia"/>
          <w:color w:val="000000" w:themeColor="text1"/>
          <w:sz w:val="24"/>
          <w:szCs w:val="24"/>
        </w:rPr>
        <w:t>應於申復到達</w:t>
      </w:r>
      <w:r w:rsidR="00EF4F18" w:rsidRPr="00934BEC">
        <w:rPr>
          <w:rFonts w:ascii="標楷體" w:eastAsia="標楷體" w:hAnsi="標楷體" w:cs="新細明體" w:hint="eastAsia"/>
          <w:color w:val="000000" w:themeColor="text1"/>
          <w:sz w:val="24"/>
          <w:szCs w:val="24"/>
        </w:rPr>
        <w:t>日起</w:t>
      </w:r>
    </w:p>
    <w:p w14:paraId="0A4E8001" w14:textId="3B8F6D03"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F4F18" w:rsidRPr="00934BEC">
        <w:rPr>
          <w:rFonts w:ascii="標楷體" w:eastAsia="標楷體" w:hAnsi="標楷體" w:cs="新細明體" w:hint="eastAsia"/>
          <w:color w:val="000000" w:themeColor="text1"/>
          <w:sz w:val="24"/>
          <w:szCs w:val="24"/>
        </w:rPr>
        <w:t>二十日內</w:t>
      </w:r>
      <w:r w:rsidR="001D3300" w:rsidRPr="00934BEC">
        <w:rPr>
          <w:rFonts w:ascii="標楷體" w:eastAsia="標楷體" w:hAnsi="標楷體" w:cs="新細明體" w:hint="eastAsia"/>
          <w:color w:val="000000" w:themeColor="text1"/>
          <w:sz w:val="24"/>
          <w:szCs w:val="24"/>
        </w:rPr>
        <w:t>以書面敘明理由通知當事人。</w:t>
      </w:r>
    </w:p>
    <w:p w14:paraId="53CEEA0F" w14:textId="77777777" w:rsidR="00893532"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（九）性平會委員如涉及申請/檢舉管道事項或有其他事由，足認其有偏頗之虞者，該</w:t>
      </w:r>
    </w:p>
    <w:p w14:paraId="678934CC" w14:textId="77777777" w:rsidR="00893532" w:rsidRPr="00934BEC" w:rsidRDefault="00893532"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委員應自行迴避，申請/</w:t>
      </w:r>
      <w:r w:rsidR="00EF4F18" w:rsidRPr="00934BEC">
        <w:rPr>
          <w:rFonts w:ascii="標楷體" w:eastAsia="標楷體" w:hAnsi="標楷體" w:cs="新細明體" w:hint="eastAsia"/>
          <w:color w:val="000000" w:themeColor="text1"/>
          <w:sz w:val="24"/>
          <w:szCs w:val="24"/>
        </w:rPr>
        <w:t>檢舉當事人及利害關係人亦得聲請</w:t>
      </w:r>
      <w:r w:rsidR="001D3300" w:rsidRPr="00934BEC">
        <w:rPr>
          <w:rFonts w:ascii="標楷體" w:eastAsia="標楷體" w:hAnsi="標楷體" w:cs="新細明體" w:hint="eastAsia"/>
          <w:color w:val="000000" w:themeColor="text1"/>
          <w:sz w:val="24"/>
          <w:szCs w:val="24"/>
        </w:rPr>
        <w:t>迴避。前項迴避與否</w:t>
      </w:r>
    </w:p>
    <w:p w14:paraId="00915ABE" w14:textId="1BD62F5C" w:rsidR="001D3300" w:rsidRPr="00934BEC" w:rsidRDefault="00893532"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F4F18" w:rsidRPr="00934BEC">
        <w:rPr>
          <w:rFonts w:ascii="標楷體" w:eastAsia="標楷體" w:hAnsi="標楷體" w:cs="新細明體" w:hint="eastAsia"/>
          <w:color w:val="000000" w:themeColor="text1"/>
          <w:sz w:val="24"/>
          <w:szCs w:val="24"/>
        </w:rPr>
        <w:t>得由性</w:t>
      </w:r>
      <w:r w:rsidR="001D3300" w:rsidRPr="00934BEC">
        <w:rPr>
          <w:rFonts w:ascii="標楷體" w:eastAsia="標楷體" w:hAnsi="標楷體" w:cs="新細明體" w:hint="eastAsia"/>
          <w:color w:val="000000" w:themeColor="text1"/>
          <w:sz w:val="24"/>
          <w:szCs w:val="24"/>
        </w:rPr>
        <w:t>平會決定之。</w:t>
      </w:r>
    </w:p>
    <w:p w14:paraId="5EBC772A"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（十）申請人或行為人對本校之申復結果不服，得於接獲書面通知書次日起三十日內</w:t>
      </w:r>
    </w:p>
    <w:p w14:paraId="6352DD39" w14:textId="573883B8"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依本法第三十四條、下列規定提起救濟：</w:t>
      </w:r>
    </w:p>
    <w:p w14:paraId="7CFDC85E"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D270A6"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D270A6"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1.</w:t>
      </w:r>
      <w:r w:rsidR="00EF4F18" w:rsidRPr="00934BEC">
        <w:rPr>
          <w:rFonts w:ascii="標楷體" w:eastAsia="標楷體" w:hAnsi="標楷體" w:cs="新細明體" w:hint="eastAsia"/>
          <w:color w:val="000000" w:themeColor="text1"/>
          <w:sz w:val="24"/>
          <w:szCs w:val="24"/>
        </w:rPr>
        <w:t>校長、教師：依教師法</w:t>
      </w:r>
      <w:r w:rsidRPr="00934BEC">
        <w:rPr>
          <w:rFonts w:ascii="標楷體" w:eastAsia="標楷體" w:hAnsi="標楷體" w:cs="新細明體" w:hint="eastAsia"/>
          <w:color w:val="000000" w:themeColor="text1"/>
          <w:sz w:val="24"/>
          <w:szCs w:val="24"/>
        </w:rPr>
        <w:t>規定。</w:t>
      </w:r>
    </w:p>
    <w:p w14:paraId="2EFCC2B3"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D270A6"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D270A6"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2.</w:t>
      </w:r>
      <w:r w:rsidR="00EF4F18" w:rsidRPr="00934BEC">
        <w:rPr>
          <w:rFonts w:ascii="標楷體" w:eastAsia="標楷體" w:hAnsi="標楷體" w:cs="新細明體" w:hint="eastAsia"/>
          <w:color w:val="000000" w:themeColor="text1"/>
          <w:sz w:val="24"/>
          <w:szCs w:val="24"/>
        </w:rPr>
        <w:t>職員、工友：依公務員保障法或</w:t>
      </w:r>
      <w:r w:rsidRPr="00934BEC">
        <w:rPr>
          <w:rFonts w:ascii="標楷體" w:eastAsia="標楷體" w:hAnsi="標楷體" w:cs="新細明體" w:hint="eastAsia"/>
          <w:color w:val="000000" w:themeColor="text1"/>
          <w:sz w:val="24"/>
          <w:szCs w:val="24"/>
        </w:rPr>
        <w:t>性工平等法規定。</w:t>
      </w:r>
    </w:p>
    <w:p w14:paraId="31C60CF1"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D270A6"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3.學生：依規定向學校提起申訴。</w:t>
      </w:r>
    </w:p>
    <w:p w14:paraId="3FBD54C1" w14:textId="77777777" w:rsidR="00C94CA2"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00C94CA2"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(十一)</w:t>
      </w:r>
      <w:r w:rsidR="00C94CA2"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事件經調查屬實後，本校應依相關</w:t>
      </w:r>
      <w:r w:rsidR="00EF4F18" w:rsidRPr="00934BEC">
        <w:rPr>
          <w:rFonts w:ascii="標楷體" w:eastAsia="標楷體" w:hAnsi="標楷體" w:cs="新細明體" w:hint="eastAsia"/>
          <w:color w:val="000000" w:themeColor="text1"/>
          <w:sz w:val="24"/>
          <w:szCs w:val="24"/>
        </w:rPr>
        <w:t>法律或法規規定自行將加害人移送其他權</w:t>
      </w:r>
    </w:p>
    <w:p w14:paraId="15EB5112" w14:textId="0253CD75" w:rsidR="001D3300" w:rsidRPr="00934BEC" w:rsidRDefault="00C94CA2" w:rsidP="00D87999">
      <w:pPr>
        <w:spacing w:afterLines="50" w:after="18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F4F18" w:rsidRPr="00934BEC">
        <w:rPr>
          <w:rFonts w:ascii="標楷體" w:eastAsia="標楷體" w:hAnsi="標楷體" w:cs="新細明體" w:hint="eastAsia"/>
          <w:color w:val="000000" w:themeColor="text1"/>
          <w:sz w:val="24"/>
          <w:szCs w:val="24"/>
        </w:rPr>
        <w:t>責機關懲處。</w:t>
      </w:r>
      <w:r w:rsidR="001D3300" w:rsidRPr="00934BEC">
        <w:rPr>
          <w:rFonts w:ascii="標楷體" w:eastAsia="標楷體" w:hAnsi="標楷體" w:cs="新細明體" w:hint="eastAsia"/>
          <w:color w:val="000000" w:themeColor="text1"/>
          <w:sz w:val="24"/>
          <w:szCs w:val="24"/>
        </w:rPr>
        <w:t>經證實有誣告事實者亦依法對申請人(檢舉人)為適當懲處。</w:t>
      </w:r>
    </w:p>
    <w:p w14:paraId="7F91D901" w14:textId="41E03B27" w:rsidR="001D3300" w:rsidRPr="00934BEC" w:rsidRDefault="001D3300" w:rsidP="00D8799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F644CD"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八、通報與追縱輔導</w:t>
      </w:r>
      <w:r w:rsidR="00FB17B6" w:rsidRPr="00934BEC">
        <w:rPr>
          <w:rFonts w:ascii="新細明體" w:eastAsia="新細明體" w:hAnsi="新細明體" w:cs="新細明體" w:hint="eastAsia"/>
          <w:color w:val="000000" w:themeColor="text1"/>
          <w:sz w:val="24"/>
          <w:szCs w:val="24"/>
        </w:rPr>
        <w:t>：</w:t>
      </w:r>
    </w:p>
    <w:p w14:paraId="4BDB0B6A" w14:textId="2CE8EE85"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（一）學校教育人員應於知悉校園性</w:t>
      </w:r>
      <w:r w:rsidR="00EF4F18" w:rsidRPr="00934BEC">
        <w:rPr>
          <w:rFonts w:ascii="標楷體" w:eastAsia="標楷體" w:hAnsi="標楷體" w:cs="新細明體" w:hint="eastAsia"/>
          <w:color w:val="000000" w:themeColor="text1"/>
          <w:sz w:val="24"/>
          <w:szCs w:val="24"/>
        </w:rPr>
        <w:t>別</w:t>
      </w:r>
      <w:r w:rsidRPr="00934BEC">
        <w:rPr>
          <w:rFonts w:ascii="標楷體" w:eastAsia="標楷體" w:hAnsi="標楷體" w:cs="新細明體" w:hint="eastAsia"/>
          <w:color w:val="000000" w:themeColor="text1"/>
          <w:sz w:val="24"/>
          <w:szCs w:val="24"/>
        </w:rPr>
        <w:t>事件，依相關法令規定向各該主管機關通報，</w:t>
      </w:r>
    </w:p>
    <w:p w14:paraId="2F16CF5B" w14:textId="77777777"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二十四小時內向上級機關通報，學務處依規完成113關懷e</w:t>
      </w:r>
      <w:r w:rsidR="00EF4F18" w:rsidRPr="00934BEC">
        <w:rPr>
          <w:rFonts w:ascii="標楷體" w:eastAsia="標楷體" w:hAnsi="標楷體" w:cs="新細明體" w:hint="eastAsia"/>
          <w:color w:val="000000" w:themeColor="text1"/>
          <w:sz w:val="24"/>
          <w:szCs w:val="24"/>
        </w:rPr>
        <w:t>起來</w:t>
      </w:r>
      <w:r w:rsidR="001D3300" w:rsidRPr="00934BEC">
        <w:rPr>
          <w:rFonts w:ascii="標楷體" w:eastAsia="標楷體" w:hAnsi="標楷體" w:cs="新細明體" w:hint="eastAsia"/>
          <w:color w:val="000000" w:themeColor="text1"/>
          <w:sz w:val="24"/>
          <w:szCs w:val="24"/>
        </w:rPr>
        <w:t>線上通報保護</w:t>
      </w:r>
    </w:p>
    <w:p w14:paraId="193F07C8" w14:textId="4BA909B7"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事件及循校安系統向教育部通報。</w:t>
      </w:r>
    </w:p>
    <w:p w14:paraId="221A466B"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F4F18" w:rsidRPr="00934BEC">
        <w:rPr>
          <w:rFonts w:ascii="標楷體" w:eastAsia="標楷體" w:hAnsi="標楷體" w:cs="新細明體" w:hint="eastAsia"/>
          <w:color w:val="000000" w:themeColor="text1"/>
          <w:sz w:val="24"/>
          <w:szCs w:val="24"/>
        </w:rPr>
        <w:t>（二）本校教育人員應於知悉學生</w:t>
      </w:r>
      <w:r w:rsidRPr="00934BEC">
        <w:rPr>
          <w:rFonts w:ascii="標楷體" w:eastAsia="標楷體" w:hAnsi="標楷體" w:cs="新細明體" w:hint="eastAsia"/>
          <w:color w:val="000000" w:themeColor="text1"/>
          <w:sz w:val="24"/>
          <w:szCs w:val="24"/>
        </w:rPr>
        <w:t>性</w:t>
      </w:r>
      <w:r w:rsidR="00EF4F18" w:rsidRPr="00934BEC">
        <w:rPr>
          <w:rFonts w:ascii="標楷體" w:eastAsia="標楷體" w:hAnsi="標楷體" w:cs="新細明體" w:hint="eastAsia"/>
          <w:color w:val="000000" w:themeColor="text1"/>
          <w:sz w:val="24"/>
          <w:szCs w:val="24"/>
        </w:rPr>
        <w:t>別</w:t>
      </w:r>
      <w:r w:rsidRPr="00934BEC">
        <w:rPr>
          <w:rFonts w:ascii="標楷體" w:eastAsia="標楷體" w:hAnsi="標楷體" w:cs="新細明體" w:hint="eastAsia"/>
          <w:color w:val="000000" w:themeColor="text1"/>
          <w:sz w:val="24"/>
          <w:szCs w:val="24"/>
        </w:rPr>
        <w:t>事件24小時內通知學務處。</w:t>
      </w:r>
    </w:p>
    <w:p w14:paraId="5E33922F" w14:textId="77777777" w:rsidR="00E93110" w:rsidRPr="00642C9D" w:rsidRDefault="001D3300" w:rsidP="00893532">
      <w:pPr>
        <w:spacing w:after="0" w:line="300" w:lineRule="exact"/>
        <w:ind w:left="281" w:hangingChars="117" w:hanging="281"/>
        <w:mirrorIndents/>
        <w:rPr>
          <w:rFonts w:ascii="標楷體" w:eastAsia="標楷體" w:hAnsi="標楷體" w:cs="新細明體"/>
          <w:sz w:val="24"/>
          <w:szCs w:val="24"/>
        </w:rPr>
      </w:pPr>
      <w:r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F4F18" w:rsidRPr="00934BEC">
        <w:rPr>
          <w:rFonts w:ascii="標楷體" w:eastAsia="標楷體" w:hAnsi="標楷體" w:cs="新細明體" w:hint="eastAsia"/>
          <w:color w:val="000000" w:themeColor="text1"/>
          <w:sz w:val="24"/>
          <w:szCs w:val="24"/>
        </w:rPr>
        <w:t>（三）通報時</w:t>
      </w:r>
      <w:r w:rsidRPr="00934BEC">
        <w:rPr>
          <w:rFonts w:ascii="標楷體" w:eastAsia="標楷體" w:hAnsi="標楷體" w:cs="新細明體" w:hint="eastAsia"/>
          <w:color w:val="000000" w:themeColor="text1"/>
          <w:sz w:val="24"/>
          <w:szCs w:val="24"/>
        </w:rPr>
        <w:t>除</w:t>
      </w:r>
      <w:r w:rsidRPr="00642C9D">
        <w:rPr>
          <w:rFonts w:ascii="標楷體" w:eastAsia="標楷體" w:hAnsi="標楷體" w:cs="新細明體" w:hint="eastAsia"/>
          <w:sz w:val="24"/>
          <w:szCs w:val="24"/>
        </w:rPr>
        <w:t>有調查必要，基於公共安全考量或法規另有特別規定者外</w:t>
      </w:r>
      <w:r w:rsidR="00EF4F18" w:rsidRPr="00642C9D">
        <w:rPr>
          <w:rFonts w:ascii="標楷體" w:eastAsia="標楷體" w:hAnsi="標楷體" w:cs="新細明體" w:hint="eastAsia"/>
          <w:sz w:val="24"/>
          <w:szCs w:val="24"/>
        </w:rPr>
        <w:t>，對於當事</w:t>
      </w:r>
    </w:p>
    <w:p w14:paraId="650C4AA4" w14:textId="0776C615" w:rsidR="001D3300" w:rsidRPr="00642C9D" w:rsidRDefault="00E9311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EF4F18" w:rsidRPr="00642C9D">
        <w:rPr>
          <w:rFonts w:ascii="標楷體" w:eastAsia="標楷體" w:hAnsi="標楷體" w:cs="新細明體" w:hint="eastAsia"/>
          <w:sz w:val="24"/>
          <w:szCs w:val="24"/>
        </w:rPr>
        <w:t>人及檢舉人</w:t>
      </w:r>
      <w:r w:rsidR="001D3300" w:rsidRPr="00642C9D">
        <w:rPr>
          <w:rFonts w:ascii="標楷體" w:eastAsia="標楷體" w:hAnsi="標楷體" w:cs="新細明體" w:hint="eastAsia"/>
          <w:sz w:val="24"/>
          <w:szCs w:val="24"/>
        </w:rPr>
        <w:t>姓名或其他足</w:t>
      </w:r>
      <w:r w:rsidR="00EF4F18" w:rsidRPr="00642C9D">
        <w:rPr>
          <w:rFonts w:ascii="標楷體" w:eastAsia="標楷體" w:hAnsi="標楷體" w:cs="新細明體" w:hint="eastAsia"/>
          <w:sz w:val="24"/>
          <w:szCs w:val="24"/>
        </w:rPr>
        <w:t>辨識</w:t>
      </w:r>
      <w:r w:rsidR="001D3300" w:rsidRPr="00642C9D">
        <w:rPr>
          <w:rFonts w:ascii="標楷體" w:eastAsia="標楷體" w:hAnsi="標楷體" w:cs="新細明體" w:hint="eastAsia"/>
          <w:sz w:val="24"/>
          <w:szCs w:val="24"/>
        </w:rPr>
        <w:t>身分資料應予保密。</w:t>
      </w:r>
    </w:p>
    <w:p w14:paraId="0EAF1D0C" w14:textId="132E0363" w:rsidR="00E93110" w:rsidRPr="00642C9D" w:rsidRDefault="001D330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w:t>
      </w:r>
      <w:r w:rsidR="00E86F5C" w:rsidRPr="00642C9D">
        <w:rPr>
          <w:rFonts w:ascii="標楷體" w:eastAsia="標楷體" w:hAnsi="標楷體" w:cs="新細明體" w:hint="eastAsia"/>
          <w:sz w:val="24"/>
          <w:szCs w:val="24"/>
        </w:rPr>
        <w:t xml:space="preserve">  </w:t>
      </w:r>
      <w:r w:rsidR="001B3097" w:rsidRPr="00642C9D">
        <w:rPr>
          <w:rFonts w:ascii="標楷體" w:eastAsia="標楷體" w:hAnsi="標楷體" w:cs="新細明體" w:hint="eastAsia"/>
          <w:sz w:val="24"/>
          <w:szCs w:val="24"/>
        </w:rPr>
        <w:t xml:space="preserve">  </w:t>
      </w:r>
      <w:r w:rsidRPr="00642C9D">
        <w:rPr>
          <w:rFonts w:ascii="標楷體" w:eastAsia="標楷體" w:hAnsi="標楷體" w:cs="新細明體" w:hint="eastAsia"/>
          <w:sz w:val="24"/>
          <w:szCs w:val="24"/>
        </w:rPr>
        <w:t>（四）本校依性平法第二十</w:t>
      </w:r>
      <w:r w:rsidR="007C0DE8" w:rsidRPr="00642C9D">
        <w:rPr>
          <w:rFonts w:ascii="標楷體" w:eastAsia="標楷體" w:hAnsi="標楷體" w:cs="新細明體" w:hint="eastAsia"/>
          <w:sz w:val="24"/>
          <w:szCs w:val="24"/>
        </w:rPr>
        <w:t>八</w:t>
      </w:r>
      <w:r w:rsidRPr="00642C9D">
        <w:rPr>
          <w:rFonts w:ascii="標楷體" w:eastAsia="標楷體" w:hAnsi="標楷體" w:cs="新細明體" w:hint="eastAsia"/>
          <w:sz w:val="24"/>
          <w:szCs w:val="24"/>
        </w:rPr>
        <w:t>條第二項通報時</w:t>
      </w:r>
      <w:r w:rsidR="00EF4F18" w:rsidRPr="00642C9D">
        <w:rPr>
          <w:rFonts w:ascii="標楷體" w:eastAsia="標楷體" w:hAnsi="標楷體" w:cs="新細明體" w:hint="eastAsia"/>
          <w:sz w:val="24"/>
          <w:szCs w:val="24"/>
        </w:rPr>
        <w:t>，應於加害人</w:t>
      </w:r>
      <w:r w:rsidRPr="00642C9D">
        <w:rPr>
          <w:rFonts w:ascii="標楷體" w:eastAsia="標楷體" w:hAnsi="標楷體" w:cs="新細明體" w:hint="eastAsia"/>
          <w:sz w:val="24"/>
          <w:szCs w:val="24"/>
        </w:rPr>
        <w:t>確定轉</w:t>
      </w:r>
      <w:r w:rsidR="00EF4F18" w:rsidRPr="00642C9D">
        <w:rPr>
          <w:rFonts w:ascii="標楷體" w:eastAsia="標楷體" w:hAnsi="標楷體" w:cs="新細明體" w:hint="eastAsia"/>
          <w:sz w:val="24"/>
          <w:szCs w:val="24"/>
        </w:rPr>
        <w:t>他</w:t>
      </w:r>
      <w:r w:rsidRPr="00642C9D">
        <w:rPr>
          <w:rFonts w:ascii="標楷體" w:eastAsia="標楷體" w:hAnsi="標楷體" w:cs="新細明體" w:hint="eastAsia"/>
          <w:sz w:val="24"/>
          <w:szCs w:val="24"/>
        </w:rPr>
        <w:t>校就讀或服務時</w:t>
      </w:r>
    </w:p>
    <w:p w14:paraId="23985244" w14:textId="0120238D" w:rsidR="001D3300" w:rsidRPr="00642C9D" w:rsidRDefault="00E9311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1D3300" w:rsidRPr="00642C9D">
        <w:rPr>
          <w:rFonts w:ascii="標楷體" w:eastAsia="標楷體" w:hAnsi="標楷體" w:cs="新細明體" w:hint="eastAsia"/>
          <w:sz w:val="24"/>
          <w:szCs w:val="24"/>
        </w:rPr>
        <w:t>始得為之。</w:t>
      </w:r>
    </w:p>
    <w:p w14:paraId="33BA3230" w14:textId="77777777" w:rsidR="00E93110" w:rsidRPr="00642C9D" w:rsidRDefault="001D330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w:t>
      </w:r>
      <w:r w:rsidR="00E86F5C" w:rsidRPr="00642C9D">
        <w:rPr>
          <w:rFonts w:ascii="標楷體" w:eastAsia="標楷體" w:hAnsi="標楷體" w:cs="新細明體" w:hint="eastAsia"/>
          <w:sz w:val="24"/>
          <w:szCs w:val="24"/>
        </w:rPr>
        <w:t xml:space="preserve">  </w:t>
      </w:r>
      <w:r w:rsidR="001B3097" w:rsidRPr="00642C9D">
        <w:rPr>
          <w:rFonts w:ascii="標楷體" w:eastAsia="標楷體" w:hAnsi="標楷體" w:cs="新細明體" w:hint="eastAsia"/>
          <w:sz w:val="24"/>
          <w:szCs w:val="24"/>
        </w:rPr>
        <w:t xml:space="preserve">  </w:t>
      </w:r>
      <w:r w:rsidRPr="00642C9D">
        <w:rPr>
          <w:rFonts w:ascii="標楷體" w:eastAsia="標楷體" w:hAnsi="標楷體" w:cs="新細明體" w:hint="eastAsia"/>
          <w:sz w:val="24"/>
          <w:szCs w:val="24"/>
        </w:rPr>
        <w:t>（五）通報內容應限加害人經查屬實之校園性</w:t>
      </w:r>
      <w:r w:rsidR="00EF4F18" w:rsidRPr="00642C9D">
        <w:rPr>
          <w:rFonts w:ascii="標楷體" w:eastAsia="標楷體" w:hAnsi="標楷體" w:cs="新細明體" w:hint="eastAsia"/>
          <w:sz w:val="24"/>
          <w:szCs w:val="24"/>
        </w:rPr>
        <w:t>別</w:t>
      </w:r>
      <w:r w:rsidRPr="00642C9D">
        <w:rPr>
          <w:rFonts w:ascii="標楷體" w:eastAsia="標楷體" w:hAnsi="標楷體" w:cs="新細明體" w:hint="eastAsia"/>
          <w:sz w:val="24"/>
          <w:szCs w:val="24"/>
        </w:rPr>
        <w:t>事件時間態樣、加害人姓名職稱或學</w:t>
      </w:r>
    </w:p>
    <w:p w14:paraId="2598C8A1" w14:textId="01E27F94" w:rsidR="001D3300" w:rsidRPr="00642C9D" w:rsidRDefault="00E93110" w:rsidP="00893532">
      <w:pPr>
        <w:spacing w:after="0" w:line="300" w:lineRule="exact"/>
        <w:ind w:left="281" w:hangingChars="117" w:hanging="281"/>
        <w:mirrorIndents/>
        <w:rPr>
          <w:rFonts w:ascii="標楷體" w:eastAsia="標楷體" w:hAnsi="標楷體" w:cs="新細明體"/>
          <w:sz w:val="24"/>
          <w:szCs w:val="24"/>
        </w:rPr>
      </w:pPr>
      <w:r w:rsidRPr="00642C9D">
        <w:rPr>
          <w:rFonts w:ascii="標楷體" w:eastAsia="標楷體" w:hAnsi="標楷體" w:cs="新細明體" w:hint="eastAsia"/>
          <w:sz w:val="24"/>
          <w:szCs w:val="24"/>
        </w:rPr>
        <w:t xml:space="preserve">           </w:t>
      </w:r>
      <w:r w:rsidR="001D3300" w:rsidRPr="00642C9D">
        <w:rPr>
          <w:rFonts w:ascii="標楷體" w:eastAsia="標楷體" w:hAnsi="標楷體" w:cs="新細明體" w:hint="eastAsia"/>
          <w:sz w:val="24"/>
          <w:szCs w:val="24"/>
        </w:rPr>
        <w:t>籍資料。</w:t>
      </w:r>
    </w:p>
    <w:p w14:paraId="71559EBA"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（六）本校接獲通報，非正當理由不得公布加害人姓名或足辨識身分資料。</w:t>
      </w:r>
    </w:p>
    <w:p w14:paraId="7CB74864" w14:textId="77777777" w:rsidR="001D3300" w:rsidRPr="00934BEC" w:rsidRDefault="001D3300" w:rsidP="00D87999">
      <w:pPr>
        <w:spacing w:afterLines="50" w:after="18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F4F18" w:rsidRPr="00934BEC">
        <w:rPr>
          <w:rFonts w:ascii="標楷體" w:eastAsia="標楷體" w:hAnsi="標楷體" w:cs="新細明體" w:hint="eastAsia"/>
          <w:color w:val="000000" w:themeColor="text1"/>
          <w:sz w:val="24"/>
          <w:szCs w:val="24"/>
        </w:rPr>
        <w:t>（七）輔導處</w:t>
      </w:r>
      <w:r w:rsidRPr="00934BEC">
        <w:rPr>
          <w:rFonts w:ascii="標楷體" w:eastAsia="標楷體" w:hAnsi="標楷體" w:cs="新細明體" w:hint="eastAsia"/>
          <w:color w:val="000000" w:themeColor="text1"/>
          <w:sz w:val="24"/>
          <w:szCs w:val="24"/>
        </w:rPr>
        <w:t>應建立檔案資料，由專人負責保管並通報加害人現就讀或服務學校。</w:t>
      </w:r>
    </w:p>
    <w:p w14:paraId="1E612A3A" w14:textId="524A1CCF" w:rsidR="001D3300" w:rsidRPr="00934BEC" w:rsidRDefault="001D3300" w:rsidP="00D8799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九、禁止報復之警示處理原則</w:t>
      </w:r>
      <w:r w:rsidR="00FB17B6" w:rsidRPr="00934BEC">
        <w:rPr>
          <w:rFonts w:ascii="新細明體" w:eastAsia="新細明體" w:hAnsi="新細明體" w:cs="新細明體" w:hint="eastAsia"/>
          <w:color w:val="000000" w:themeColor="text1"/>
          <w:sz w:val="24"/>
          <w:szCs w:val="24"/>
        </w:rPr>
        <w:t>：</w:t>
      </w:r>
    </w:p>
    <w:p w14:paraId="190D82B8" w14:textId="77777777" w:rsidR="00E93110" w:rsidRPr="00934BEC" w:rsidRDefault="00770288"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（一）當申請人或檢舉人提出申請調查階段，應避免申請人（當事人</w:t>
      </w:r>
      <w:r w:rsidR="00EF4F18" w:rsidRPr="00934BEC">
        <w:rPr>
          <w:rFonts w:ascii="標楷體" w:eastAsia="標楷體" w:hAnsi="標楷體" w:cs="新細明體" w:hint="eastAsia"/>
          <w:color w:val="000000" w:themeColor="text1"/>
          <w:sz w:val="24"/>
          <w:szCs w:val="24"/>
        </w:rPr>
        <w:t>相關者）與行為</w:t>
      </w:r>
    </w:p>
    <w:p w14:paraId="109DBD54" w14:textId="1A3E03FF"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F4F18" w:rsidRPr="00934BEC">
        <w:rPr>
          <w:rFonts w:ascii="標楷體" w:eastAsia="標楷體" w:hAnsi="標楷體" w:cs="新細明體" w:hint="eastAsia"/>
          <w:color w:val="000000" w:themeColor="text1"/>
          <w:sz w:val="24"/>
          <w:szCs w:val="24"/>
        </w:rPr>
        <w:t>人不必要</w:t>
      </w:r>
      <w:r w:rsidR="001D3300" w:rsidRPr="00934BEC">
        <w:rPr>
          <w:rFonts w:ascii="標楷體" w:eastAsia="標楷體" w:hAnsi="標楷體" w:cs="新細明體" w:hint="eastAsia"/>
          <w:color w:val="000000" w:themeColor="text1"/>
          <w:sz w:val="24"/>
          <w:szCs w:val="24"/>
        </w:rPr>
        <w:t>接觸，以維護雙方權利。</w:t>
      </w:r>
    </w:p>
    <w:p w14:paraId="0E74F338"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（二）事件調查期間處理原則</w:t>
      </w:r>
    </w:p>
    <w:p w14:paraId="37A36B8F"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D270A6"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00D270A6"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1.確實執行申請人與行為人不必要接觸。</w:t>
      </w:r>
    </w:p>
    <w:p w14:paraId="136219FB"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D270A6"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2.</w:t>
      </w:r>
      <w:r w:rsidR="00EF4F18" w:rsidRPr="00934BEC">
        <w:rPr>
          <w:rFonts w:ascii="標楷體" w:eastAsia="標楷體" w:hAnsi="標楷體" w:cs="新細明體" w:hint="eastAsia"/>
          <w:color w:val="000000" w:themeColor="text1"/>
          <w:sz w:val="24"/>
          <w:szCs w:val="24"/>
        </w:rPr>
        <w:t>被害人與加害人</w:t>
      </w:r>
      <w:r w:rsidRPr="00934BEC">
        <w:rPr>
          <w:rFonts w:ascii="標楷體" w:eastAsia="標楷體" w:hAnsi="標楷體" w:cs="新細明體" w:hint="eastAsia"/>
          <w:color w:val="000000" w:themeColor="text1"/>
          <w:sz w:val="24"/>
          <w:szCs w:val="24"/>
        </w:rPr>
        <w:t>權勢失衡時，應避免或調整權勢差距以保護弱勢一方。</w:t>
      </w:r>
    </w:p>
    <w:p w14:paraId="521C9048" w14:textId="77777777" w:rsidR="00893532"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D270A6"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3.加害人如為教師（職員、聘雇人員、工友）應主動迴避教學</w:t>
      </w:r>
      <w:r w:rsidR="00EF4F18" w:rsidRPr="00934BEC">
        <w:rPr>
          <w:rFonts w:ascii="標楷體" w:eastAsia="標楷體" w:hAnsi="標楷體" w:cs="新細明體" w:hint="eastAsia"/>
          <w:color w:val="000000" w:themeColor="text1"/>
          <w:sz w:val="24"/>
          <w:szCs w:val="24"/>
        </w:rPr>
        <w:t>指導</w:t>
      </w:r>
      <w:r w:rsidRPr="00934BEC">
        <w:rPr>
          <w:rFonts w:ascii="標楷體" w:eastAsia="標楷體" w:hAnsi="標楷體" w:cs="新細明體" w:hint="eastAsia"/>
          <w:color w:val="000000" w:themeColor="text1"/>
          <w:sz w:val="24"/>
          <w:szCs w:val="24"/>
        </w:rPr>
        <w:t>訓練、評鑑管</w:t>
      </w:r>
    </w:p>
    <w:p w14:paraId="358B5B2C" w14:textId="1F2F6C24" w:rsidR="001D3300" w:rsidRPr="00934BEC" w:rsidRDefault="00893532"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理、輔導或提供學生工作機會。</w:t>
      </w:r>
    </w:p>
    <w:p w14:paraId="3E35682C"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（三）事件調查結束及懲處後應注意事項：</w:t>
      </w:r>
    </w:p>
    <w:p w14:paraId="21EA3AE0"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D270A6"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1.</w:t>
      </w:r>
      <w:r w:rsidR="00EF4F18" w:rsidRPr="00934BEC">
        <w:rPr>
          <w:rFonts w:ascii="標楷體" w:eastAsia="標楷體" w:hAnsi="標楷體" w:cs="新細明體" w:hint="eastAsia"/>
          <w:color w:val="000000" w:themeColor="text1"/>
          <w:sz w:val="24"/>
          <w:szCs w:val="24"/>
        </w:rPr>
        <w:t>對被害人應確實維護其身心</w:t>
      </w:r>
      <w:r w:rsidRPr="00934BEC">
        <w:rPr>
          <w:rFonts w:ascii="標楷體" w:eastAsia="標楷體" w:hAnsi="標楷體" w:cs="新細明體" w:hint="eastAsia"/>
          <w:color w:val="000000" w:themeColor="text1"/>
          <w:sz w:val="24"/>
          <w:szCs w:val="24"/>
        </w:rPr>
        <w:t>安全。</w:t>
      </w:r>
    </w:p>
    <w:p w14:paraId="31E16384"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w:t>
      </w:r>
      <w:r w:rsidR="00D270A6"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2.對加害人行為明確規範以避免對受害人造成二次傷害。</w:t>
      </w:r>
    </w:p>
    <w:p w14:paraId="2EB38503" w14:textId="77777777" w:rsidR="001D330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lastRenderedPageBreak/>
        <w:t xml:space="preserve">  </w:t>
      </w:r>
      <w:r w:rsidR="00D270A6"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3.如有報復行為發生時，依其他</w:t>
      </w:r>
      <w:r w:rsidR="00EF4F18" w:rsidRPr="00934BEC">
        <w:rPr>
          <w:rFonts w:ascii="標楷體" w:eastAsia="標楷體" w:hAnsi="標楷體" w:cs="新細明體" w:hint="eastAsia"/>
          <w:color w:val="000000" w:themeColor="text1"/>
          <w:sz w:val="24"/>
          <w:szCs w:val="24"/>
        </w:rPr>
        <w:t>相</w:t>
      </w:r>
      <w:r w:rsidRPr="00934BEC">
        <w:rPr>
          <w:rFonts w:ascii="標楷體" w:eastAsia="標楷體" w:hAnsi="標楷體" w:cs="新細明體" w:hint="eastAsia"/>
          <w:color w:val="000000" w:themeColor="text1"/>
          <w:sz w:val="24"/>
          <w:szCs w:val="24"/>
        </w:rPr>
        <w:t>關法令規定處理之。</w:t>
      </w:r>
    </w:p>
    <w:p w14:paraId="3BF69A00"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D270A6"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 xml:space="preserve">  </w:t>
      </w:r>
      <w:r w:rsidR="00BF1128"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4.</w:t>
      </w:r>
      <w:r w:rsidR="00EF4F18" w:rsidRPr="00934BEC">
        <w:rPr>
          <w:rFonts w:ascii="標楷體" w:eastAsia="標楷體" w:hAnsi="標楷體" w:cs="新細明體" w:hint="eastAsia"/>
          <w:color w:val="000000" w:themeColor="text1"/>
          <w:sz w:val="24"/>
          <w:szCs w:val="24"/>
        </w:rPr>
        <w:t>所謂報復行為</w:t>
      </w:r>
      <w:r w:rsidRPr="00934BEC">
        <w:rPr>
          <w:rFonts w:ascii="標楷體" w:eastAsia="標楷體" w:hAnsi="標楷體" w:cs="新細明體" w:hint="eastAsia"/>
          <w:color w:val="000000" w:themeColor="text1"/>
          <w:sz w:val="24"/>
          <w:szCs w:val="24"/>
        </w:rPr>
        <w:t>包含運用語言、</w:t>
      </w:r>
      <w:r w:rsidR="00EF4F18" w:rsidRPr="00934BEC">
        <w:rPr>
          <w:rFonts w:ascii="標楷體" w:eastAsia="標楷體" w:hAnsi="標楷體" w:cs="新細明體" w:hint="eastAsia"/>
          <w:color w:val="000000" w:themeColor="text1"/>
          <w:sz w:val="24"/>
          <w:szCs w:val="24"/>
        </w:rPr>
        <w:t>文字、暴力</w:t>
      </w:r>
      <w:r w:rsidRPr="00934BEC">
        <w:rPr>
          <w:rFonts w:ascii="標楷體" w:eastAsia="標楷體" w:hAnsi="標楷體" w:cs="新細明體" w:hint="eastAsia"/>
          <w:color w:val="000000" w:themeColor="text1"/>
          <w:sz w:val="24"/>
          <w:szCs w:val="24"/>
        </w:rPr>
        <w:t>手段，威嚇、傷害與該事件有關人</w:t>
      </w:r>
    </w:p>
    <w:p w14:paraId="38029790" w14:textId="0A9BFFAA" w:rsidR="001D3300" w:rsidRPr="00934BEC" w:rsidRDefault="00E93110" w:rsidP="00D87999">
      <w:pPr>
        <w:spacing w:afterLines="50" w:after="18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士。</w:t>
      </w:r>
    </w:p>
    <w:p w14:paraId="567D3020" w14:textId="004022A5" w:rsidR="001D3300" w:rsidRPr="00934BEC" w:rsidRDefault="001D3300" w:rsidP="00D87999">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F4F18" w:rsidRPr="00934BEC">
        <w:rPr>
          <w:rFonts w:ascii="標楷體" w:eastAsia="標楷體" w:hAnsi="標楷體" w:cs="新細明體" w:hint="eastAsia"/>
          <w:color w:val="000000" w:themeColor="text1"/>
          <w:sz w:val="24"/>
          <w:szCs w:val="24"/>
        </w:rPr>
        <w:t>十、當事人隱私保密</w:t>
      </w:r>
      <w:r w:rsidRPr="00934BEC">
        <w:rPr>
          <w:rFonts w:ascii="標楷體" w:eastAsia="標楷體" w:hAnsi="標楷體" w:cs="新細明體" w:hint="eastAsia"/>
          <w:color w:val="000000" w:themeColor="text1"/>
          <w:sz w:val="24"/>
          <w:szCs w:val="24"/>
        </w:rPr>
        <w:t>處理原則</w:t>
      </w:r>
      <w:r w:rsidR="00FB17B6" w:rsidRPr="00934BEC">
        <w:rPr>
          <w:rFonts w:ascii="新細明體" w:eastAsia="新細明體" w:hAnsi="新細明體" w:cs="新細明體" w:hint="eastAsia"/>
          <w:color w:val="000000" w:themeColor="text1"/>
          <w:sz w:val="24"/>
          <w:szCs w:val="24"/>
        </w:rPr>
        <w:t>：</w:t>
      </w:r>
    </w:p>
    <w:p w14:paraId="7B618D83" w14:textId="5C029733"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（一）本校負責處理校園性</w:t>
      </w:r>
      <w:r w:rsidR="00EF4F18" w:rsidRPr="00934BEC">
        <w:rPr>
          <w:rFonts w:ascii="標楷體" w:eastAsia="標楷體" w:hAnsi="標楷體" w:cs="新細明體" w:hint="eastAsia"/>
          <w:color w:val="000000" w:themeColor="text1"/>
          <w:sz w:val="24"/>
          <w:szCs w:val="24"/>
        </w:rPr>
        <w:t>別</w:t>
      </w:r>
      <w:r w:rsidRPr="00934BEC">
        <w:rPr>
          <w:rFonts w:ascii="標楷體" w:eastAsia="標楷體" w:hAnsi="標楷體" w:cs="新細明體" w:hint="eastAsia"/>
          <w:color w:val="000000" w:themeColor="text1"/>
          <w:sz w:val="24"/>
          <w:szCs w:val="24"/>
        </w:rPr>
        <w:t>事件之所有人員，對性</w:t>
      </w:r>
      <w:r w:rsidR="004442F1" w:rsidRPr="00934BEC">
        <w:rPr>
          <w:rFonts w:ascii="標楷體" w:eastAsia="標楷體" w:hAnsi="標楷體" w:cs="新細明體" w:hint="eastAsia"/>
          <w:color w:val="000000" w:themeColor="text1"/>
          <w:sz w:val="24"/>
          <w:szCs w:val="24"/>
        </w:rPr>
        <w:t>別</w:t>
      </w:r>
      <w:r w:rsidRPr="00934BEC">
        <w:rPr>
          <w:rFonts w:ascii="標楷體" w:eastAsia="標楷體" w:hAnsi="標楷體" w:cs="新細明體" w:hint="eastAsia"/>
          <w:color w:val="000000" w:themeColor="text1"/>
          <w:sz w:val="24"/>
          <w:szCs w:val="24"/>
        </w:rPr>
        <w:t>事件之當事人、檢舉人及證人</w:t>
      </w:r>
    </w:p>
    <w:p w14:paraId="7A6547C6" w14:textId="77777777" w:rsidR="00E9311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4442F1" w:rsidRPr="00934BEC">
        <w:rPr>
          <w:rFonts w:ascii="標楷體" w:eastAsia="標楷體" w:hAnsi="標楷體" w:cs="新細明體" w:hint="eastAsia"/>
          <w:color w:val="000000" w:themeColor="text1"/>
          <w:sz w:val="24"/>
          <w:szCs w:val="24"/>
        </w:rPr>
        <w:t>姓名及</w:t>
      </w:r>
      <w:r w:rsidR="001D3300" w:rsidRPr="00934BEC">
        <w:rPr>
          <w:rFonts w:ascii="標楷體" w:eastAsia="標楷體" w:hAnsi="標楷體" w:cs="新細明體" w:hint="eastAsia"/>
          <w:color w:val="000000" w:themeColor="text1"/>
          <w:sz w:val="24"/>
          <w:szCs w:val="24"/>
        </w:rPr>
        <w:t>足辨識身分資料，除有調查必要或基於公共安全考量外，均負保密義務</w:t>
      </w:r>
    </w:p>
    <w:p w14:paraId="1BAC1A0A" w14:textId="29E68F22"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與責任。</w:t>
      </w:r>
    </w:p>
    <w:p w14:paraId="6649FB10"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4442F1" w:rsidRPr="00934BEC">
        <w:rPr>
          <w:rFonts w:ascii="標楷體" w:eastAsia="標楷體" w:hAnsi="標楷體" w:cs="新細明體" w:hint="eastAsia"/>
          <w:color w:val="000000" w:themeColor="text1"/>
          <w:sz w:val="24"/>
          <w:szCs w:val="24"/>
        </w:rPr>
        <w:t>（二）本校記載有當事人、檢舉人、證人姓名之原始文書</w:t>
      </w:r>
      <w:r w:rsidRPr="00934BEC">
        <w:rPr>
          <w:rFonts w:ascii="標楷體" w:eastAsia="標楷體" w:hAnsi="標楷體" w:cs="新細明體" w:hint="eastAsia"/>
          <w:color w:val="000000" w:themeColor="text1"/>
          <w:sz w:val="24"/>
          <w:szCs w:val="24"/>
        </w:rPr>
        <w:t>證物，應指定專人保管封</w:t>
      </w:r>
    </w:p>
    <w:p w14:paraId="346FA004" w14:textId="6F9B27A4"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存；除法律另有規定外不得提供閱覽或提供與偵查審判機關以外之人。 </w:t>
      </w:r>
    </w:p>
    <w:p w14:paraId="51487017"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（三）人事室或輔導</w:t>
      </w:r>
      <w:r w:rsidR="004442F1" w:rsidRPr="00934BEC">
        <w:rPr>
          <w:rFonts w:ascii="標楷體" w:eastAsia="標楷體" w:hAnsi="標楷體" w:cs="新細明體" w:hint="eastAsia"/>
          <w:color w:val="000000" w:themeColor="text1"/>
          <w:sz w:val="24"/>
          <w:szCs w:val="24"/>
        </w:rPr>
        <w:t>處應針對他校轉任或轉讀之教職員工</w:t>
      </w:r>
      <w:r w:rsidRPr="00934BEC">
        <w:rPr>
          <w:rFonts w:ascii="標楷體" w:eastAsia="標楷體" w:hAnsi="標楷體" w:cs="新細明體" w:hint="eastAsia"/>
          <w:color w:val="000000" w:themeColor="text1"/>
          <w:sz w:val="24"/>
          <w:szCs w:val="24"/>
        </w:rPr>
        <w:t>生加害人實施必要之追蹤觀</w:t>
      </w:r>
    </w:p>
    <w:p w14:paraId="395A7DA3" w14:textId="6C39401C"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察輔導，非正當理由不得公布加害人姓名或足識別身分資料。</w:t>
      </w:r>
    </w:p>
    <w:p w14:paraId="773F498E"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（四）負保密義務者如洩密應立即終止</w:t>
      </w:r>
      <w:r w:rsidR="004442F1" w:rsidRPr="00934BEC">
        <w:rPr>
          <w:rFonts w:ascii="標楷體" w:eastAsia="標楷體" w:hAnsi="標楷體" w:cs="新細明體" w:hint="eastAsia"/>
          <w:color w:val="000000" w:themeColor="text1"/>
          <w:sz w:val="24"/>
          <w:szCs w:val="24"/>
        </w:rPr>
        <w:t>職務</w:t>
      </w:r>
      <w:r w:rsidRPr="00934BEC">
        <w:rPr>
          <w:rFonts w:ascii="標楷體" w:eastAsia="標楷體" w:hAnsi="標楷體" w:cs="新細明體" w:hint="eastAsia"/>
          <w:color w:val="000000" w:themeColor="text1"/>
          <w:sz w:val="24"/>
          <w:szCs w:val="24"/>
        </w:rPr>
        <w:t>並自負相關法律責任，應依刑法或其他相</w:t>
      </w:r>
    </w:p>
    <w:p w14:paraId="5F92BB4B" w14:textId="5C1E4912"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關法規處罰。</w:t>
      </w:r>
    </w:p>
    <w:p w14:paraId="6846449A"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（五）為維護關係人名譽權益，本校應指定一人專責對外發言，任何人員不得擅自對</w:t>
      </w:r>
    </w:p>
    <w:p w14:paraId="1B28075D" w14:textId="13112A40" w:rsidR="001D3300" w:rsidRPr="00934BEC" w:rsidRDefault="00E93110" w:rsidP="00D87999">
      <w:pPr>
        <w:spacing w:afterLines="50" w:after="18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外發表言論。</w:t>
      </w:r>
    </w:p>
    <w:p w14:paraId="69AF2977" w14:textId="377DC791" w:rsidR="001D3300" w:rsidRPr="00934BEC" w:rsidRDefault="001D3300" w:rsidP="001B44CB">
      <w:pPr>
        <w:spacing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064AC1"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十一、處理人員之迴避處理原則</w:t>
      </w:r>
      <w:r w:rsidR="00FB17B6" w:rsidRPr="00934BEC">
        <w:rPr>
          <w:rFonts w:ascii="新細明體" w:eastAsia="新細明體" w:hAnsi="新細明體" w:cs="新細明體" w:hint="eastAsia"/>
          <w:color w:val="000000" w:themeColor="text1"/>
          <w:sz w:val="24"/>
          <w:szCs w:val="24"/>
        </w:rPr>
        <w:t>：</w:t>
      </w:r>
    </w:p>
    <w:p w14:paraId="3AD67776"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（一）處理案件時，處理人員與關係人具四等親內之血親、三等親內之姻親，或對案</w:t>
      </w:r>
    </w:p>
    <w:p w14:paraId="7FD69A49" w14:textId="28028C77"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件有其他利害關係者，應自行迴避。</w:t>
      </w:r>
    </w:p>
    <w:p w14:paraId="42C480A0" w14:textId="77777777" w:rsidR="00E93110"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（二）成為校園性</w:t>
      </w:r>
      <w:r w:rsidR="004442F1" w:rsidRPr="00934BEC">
        <w:rPr>
          <w:rFonts w:ascii="標楷體" w:eastAsia="標楷體" w:hAnsi="標楷體" w:cs="新細明體" w:hint="eastAsia"/>
          <w:color w:val="000000" w:themeColor="text1"/>
          <w:sz w:val="24"/>
          <w:szCs w:val="24"/>
        </w:rPr>
        <w:t>別事件當事人之輔導人員</w:t>
      </w:r>
      <w:r w:rsidRPr="00934BEC">
        <w:rPr>
          <w:rFonts w:ascii="標楷體" w:eastAsia="標楷體" w:hAnsi="標楷體" w:cs="新細明體" w:hint="eastAsia"/>
          <w:color w:val="000000" w:themeColor="text1"/>
          <w:sz w:val="24"/>
          <w:szCs w:val="24"/>
        </w:rPr>
        <w:t>應迴避該事件調查工作；參與校園性</w:t>
      </w:r>
      <w:r w:rsidR="004442F1" w:rsidRPr="00934BEC">
        <w:rPr>
          <w:rFonts w:ascii="標楷體" w:eastAsia="標楷體" w:hAnsi="標楷體" w:cs="新細明體" w:hint="eastAsia"/>
          <w:color w:val="000000" w:themeColor="text1"/>
          <w:sz w:val="24"/>
          <w:szCs w:val="24"/>
        </w:rPr>
        <w:t>別</w:t>
      </w:r>
      <w:r w:rsidRPr="00934BEC">
        <w:rPr>
          <w:rFonts w:ascii="標楷體" w:eastAsia="標楷體" w:hAnsi="標楷體" w:cs="新細明體" w:hint="eastAsia"/>
          <w:color w:val="000000" w:themeColor="text1"/>
          <w:sz w:val="24"/>
          <w:szCs w:val="24"/>
        </w:rPr>
        <w:t>事</w:t>
      </w:r>
    </w:p>
    <w:p w14:paraId="66E9DD7A" w14:textId="09FF940B" w:rsidR="001D3300" w:rsidRPr="00934BEC" w:rsidRDefault="00E9311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件之調查處理人員亦應迴避對該當事人之輔導工作。</w:t>
      </w:r>
    </w:p>
    <w:p w14:paraId="31EBBC6C" w14:textId="77777777" w:rsidR="00893532" w:rsidRPr="00934BEC" w:rsidRDefault="001D3300"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Pr="00934BEC">
        <w:rPr>
          <w:rFonts w:ascii="標楷體" w:eastAsia="標楷體" w:hAnsi="標楷體" w:cs="新細明體" w:hint="eastAsia"/>
          <w:color w:val="000000" w:themeColor="text1"/>
          <w:sz w:val="24"/>
          <w:szCs w:val="24"/>
        </w:rPr>
        <w:t>（三）處理人員有應迴避之事由而未自行迴避者，應由委員會或調查小組主席命其迴</w:t>
      </w:r>
    </w:p>
    <w:p w14:paraId="34E26E02" w14:textId="7E694A84" w:rsidR="001D3300" w:rsidRPr="00934BEC" w:rsidRDefault="00893532" w:rsidP="00893532">
      <w:pPr>
        <w:spacing w:after="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D3300" w:rsidRPr="00934BEC">
        <w:rPr>
          <w:rFonts w:ascii="標楷體" w:eastAsia="標楷體" w:hAnsi="標楷體" w:cs="新細明體" w:hint="eastAsia"/>
          <w:color w:val="000000" w:themeColor="text1"/>
          <w:sz w:val="24"/>
          <w:szCs w:val="24"/>
        </w:rPr>
        <w:t>避。</w:t>
      </w:r>
    </w:p>
    <w:p w14:paraId="23C2ACEA" w14:textId="7B8337CA" w:rsidR="00F70307" w:rsidRPr="00934BEC" w:rsidRDefault="001D3300" w:rsidP="00D87999">
      <w:pPr>
        <w:spacing w:afterLines="50" w:after="180" w:line="300" w:lineRule="exact"/>
        <w:ind w:left="281" w:hangingChars="117" w:hanging="281"/>
        <w:mirrorIndents/>
        <w:rPr>
          <w:rFonts w:ascii="標楷體" w:eastAsia="標楷體" w:hAnsi="標楷體" w:cs="新細明體"/>
          <w:color w:val="000000" w:themeColor="text1"/>
          <w:sz w:val="24"/>
          <w:szCs w:val="24"/>
        </w:rPr>
      </w:pPr>
      <w:r w:rsidRPr="00934BEC">
        <w:rPr>
          <w:rFonts w:ascii="標楷體" w:eastAsia="標楷體" w:hAnsi="標楷體" w:cs="新細明體" w:hint="eastAsia"/>
          <w:color w:val="000000" w:themeColor="text1"/>
          <w:sz w:val="24"/>
          <w:szCs w:val="24"/>
        </w:rPr>
        <w:t xml:space="preserve">  </w:t>
      </w:r>
      <w:r w:rsidR="001B3097" w:rsidRPr="00934BEC">
        <w:rPr>
          <w:rFonts w:ascii="標楷體" w:eastAsia="標楷體" w:hAnsi="標楷體" w:cs="新細明體" w:hint="eastAsia"/>
          <w:color w:val="000000" w:themeColor="text1"/>
          <w:sz w:val="24"/>
          <w:szCs w:val="24"/>
        </w:rPr>
        <w:t xml:space="preserve">  </w:t>
      </w:r>
      <w:r w:rsidR="00E86F5C" w:rsidRPr="00934BEC">
        <w:rPr>
          <w:rFonts w:ascii="標楷體" w:eastAsia="標楷體" w:hAnsi="標楷體" w:cs="新細明體" w:hint="eastAsia"/>
          <w:color w:val="000000" w:themeColor="text1"/>
          <w:sz w:val="24"/>
          <w:szCs w:val="24"/>
        </w:rPr>
        <w:t xml:space="preserve"> </w:t>
      </w:r>
      <w:r w:rsidR="004442F1" w:rsidRPr="00934BEC">
        <w:rPr>
          <w:rFonts w:ascii="標楷體" w:eastAsia="標楷體" w:hAnsi="標楷體" w:cs="新細明體" w:hint="eastAsia"/>
          <w:color w:val="000000" w:themeColor="text1"/>
          <w:sz w:val="24"/>
          <w:szCs w:val="24"/>
        </w:rPr>
        <w:t>（四）因迴避</w:t>
      </w:r>
      <w:r w:rsidRPr="00934BEC">
        <w:rPr>
          <w:rFonts w:ascii="標楷體" w:eastAsia="標楷體" w:hAnsi="標楷體" w:cs="新細明體" w:hint="eastAsia"/>
          <w:color w:val="000000" w:themeColor="text1"/>
          <w:sz w:val="24"/>
          <w:szCs w:val="24"/>
        </w:rPr>
        <w:t>影響處理任務</w:t>
      </w:r>
      <w:r w:rsidR="004442F1" w:rsidRPr="00934BEC">
        <w:rPr>
          <w:rFonts w:ascii="標楷體" w:eastAsia="標楷體" w:hAnsi="標楷體" w:cs="新細明體" w:hint="eastAsia"/>
          <w:color w:val="000000" w:themeColor="text1"/>
          <w:sz w:val="24"/>
          <w:szCs w:val="24"/>
        </w:rPr>
        <w:t>致人力不足時，得另</w:t>
      </w:r>
      <w:r w:rsidRPr="00934BEC">
        <w:rPr>
          <w:rFonts w:ascii="標楷體" w:eastAsia="標楷體" w:hAnsi="標楷體" w:cs="新細明體" w:hint="eastAsia"/>
          <w:color w:val="000000" w:themeColor="text1"/>
          <w:sz w:val="24"/>
          <w:szCs w:val="24"/>
        </w:rPr>
        <w:t>遴聘人員俾利處理調查任務。</w:t>
      </w:r>
    </w:p>
    <w:p w14:paraId="7E70432D" w14:textId="4CB094A7" w:rsidR="001D3300" w:rsidRPr="00934BEC" w:rsidRDefault="001D3300" w:rsidP="00D87999">
      <w:pPr>
        <w:spacing w:afterLines="50" w:after="180" w:line="300" w:lineRule="exact"/>
        <w:ind w:left="328" w:hangingChars="117" w:hanging="328"/>
        <w:mirrorIndents/>
        <w:rPr>
          <w:rFonts w:ascii="標楷體" w:eastAsia="標楷體" w:hAnsi="標楷體" w:cs="新細明體"/>
          <w:color w:val="000000" w:themeColor="text1"/>
          <w:sz w:val="28"/>
          <w:szCs w:val="28"/>
        </w:rPr>
      </w:pPr>
      <w:r w:rsidRPr="00A51ABD">
        <w:rPr>
          <w:rFonts w:ascii="標楷體" w:eastAsia="標楷體" w:hAnsi="標楷體" w:cs="新細明體" w:hint="eastAsia"/>
          <w:b/>
          <w:bCs/>
          <w:color w:val="000000" w:themeColor="text1"/>
          <w:sz w:val="28"/>
          <w:szCs w:val="28"/>
        </w:rPr>
        <w:t>伍</w:t>
      </w:r>
      <w:r w:rsidRPr="00934BEC">
        <w:rPr>
          <w:rFonts w:ascii="標楷體" w:eastAsia="標楷體" w:hAnsi="標楷體" w:cs="新細明體" w:hint="eastAsia"/>
          <w:color w:val="000000" w:themeColor="text1"/>
          <w:sz w:val="28"/>
          <w:szCs w:val="28"/>
        </w:rPr>
        <w:t>、</w:t>
      </w:r>
      <w:hyperlink r:id="rId8" w:history="1">
        <w:r w:rsidR="006D031C" w:rsidRPr="00070ECA">
          <w:rPr>
            <w:rStyle w:val="aff1"/>
            <w:rFonts w:ascii="標楷體" w:eastAsia="標楷體" w:hAnsi="標楷體" w:cs="新細明體" w:hint="eastAsia"/>
            <w:color w:val="000000" w:themeColor="text1"/>
            <w:sz w:val="28"/>
            <w:szCs w:val="28"/>
            <w:u w:val="none"/>
          </w:rPr>
          <w:t>教育部</w:t>
        </w:r>
        <w:r w:rsidRPr="00070ECA">
          <w:rPr>
            <w:rStyle w:val="aff1"/>
            <w:rFonts w:ascii="標楷體" w:eastAsia="標楷體" w:hAnsi="標楷體" w:cs="新細明體" w:hint="eastAsia"/>
            <w:color w:val="000000" w:themeColor="text1"/>
            <w:sz w:val="28"/>
            <w:szCs w:val="28"/>
            <w:u w:val="none"/>
          </w:rPr>
          <w:t>校園性</w:t>
        </w:r>
        <w:r w:rsidR="004442F1" w:rsidRPr="00070ECA">
          <w:rPr>
            <w:rStyle w:val="aff1"/>
            <w:rFonts w:ascii="標楷體" w:eastAsia="標楷體" w:hAnsi="標楷體" w:cs="新細明體" w:hint="eastAsia"/>
            <w:color w:val="000000" w:themeColor="text1"/>
            <w:sz w:val="28"/>
            <w:szCs w:val="28"/>
            <w:u w:val="none"/>
          </w:rPr>
          <w:t>別</w:t>
        </w:r>
        <w:r w:rsidRPr="00070ECA">
          <w:rPr>
            <w:rStyle w:val="aff1"/>
            <w:rFonts w:ascii="標楷體" w:eastAsia="標楷體" w:hAnsi="標楷體" w:cs="新細明體" w:hint="eastAsia"/>
            <w:color w:val="000000" w:themeColor="text1"/>
            <w:sz w:val="28"/>
            <w:szCs w:val="28"/>
            <w:u w:val="none"/>
          </w:rPr>
          <w:t>事件通報及調查處理流程圖</w:t>
        </w:r>
      </w:hyperlink>
      <w:r w:rsidRPr="00934BEC">
        <w:rPr>
          <w:rFonts w:ascii="標楷體" w:eastAsia="標楷體" w:hAnsi="標楷體" w:cs="新細明體" w:hint="eastAsia"/>
          <w:color w:val="000000" w:themeColor="text1"/>
          <w:sz w:val="28"/>
          <w:szCs w:val="28"/>
        </w:rPr>
        <w:t>，如</w:t>
      </w:r>
      <w:r w:rsidR="00B23F86" w:rsidRPr="00934BEC">
        <w:rPr>
          <w:rFonts w:ascii="標楷體" w:eastAsia="標楷體" w:hAnsi="標楷體" w:cs="新細明體" w:hint="eastAsia"/>
          <w:color w:val="000000" w:themeColor="text1"/>
          <w:sz w:val="28"/>
          <w:szCs w:val="28"/>
        </w:rPr>
        <w:t>下</w:t>
      </w:r>
      <w:r w:rsidRPr="00934BEC">
        <w:rPr>
          <w:rFonts w:ascii="標楷體" w:eastAsia="標楷體" w:hAnsi="標楷體" w:cs="新細明體" w:hint="eastAsia"/>
          <w:color w:val="000000" w:themeColor="text1"/>
          <w:sz w:val="28"/>
          <w:szCs w:val="28"/>
        </w:rPr>
        <w:t>附件</w:t>
      </w:r>
      <w:r w:rsidR="00B23F86" w:rsidRPr="00934BEC">
        <w:rPr>
          <w:rFonts w:ascii="標楷體" w:eastAsia="標楷體" w:hAnsi="標楷體" w:cs="新細明體" w:hint="eastAsia"/>
          <w:color w:val="000000" w:themeColor="text1"/>
          <w:sz w:val="28"/>
          <w:szCs w:val="28"/>
        </w:rPr>
        <w:t>(一)</w:t>
      </w:r>
      <w:r w:rsidRPr="00934BEC">
        <w:rPr>
          <w:rFonts w:ascii="標楷體" w:eastAsia="標楷體" w:hAnsi="標楷體" w:cs="新細明體" w:hint="eastAsia"/>
          <w:color w:val="000000" w:themeColor="text1"/>
          <w:sz w:val="28"/>
          <w:szCs w:val="28"/>
        </w:rPr>
        <w:t>所示。</w:t>
      </w:r>
    </w:p>
    <w:p w14:paraId="6F056130" w14:textId="3921E85E" w:rsidR="00D87999" w:rsidRPr="00070ECA" w:rsidRDefault="001D3300" w:rsidP="003027D2">
      <w:pPr>
        <w:spacing w:beforeLines="50" w:before="180" w:after="0" w:line="300" w:lineRule="exact"/>
        <w:ind w:left="328" w:hangingChars="117" w:hanging="328"/>
        <w:mirrorIndents/>
        <w:rPr>
          <w:rStyle w:val="aff1"/>
          <w:rFonts w:ascii="標楷體" w:eastAsia="標楷體" w:hAnsi="標楷體" w:cs="新細明體"/>
          <w:color w:val="000000" w:themeColor="text1"/>
          <w:sz w:val="28"/>
          <w:szCs w:val="28"/>
          <w:u w:val="none"/>
        </w:rPr>
      </w:pPr>
      <w:r w:rsidRPr="00A51ABD">
        <w:rPr>
          <w:rFonts w:ascii="標楷體" w:eastAsia="標楷體" w:hAnsi="標楷體" w:cs="新細明體" w:hint="eastAsia"/>
          <w:b/>
          <w:bCs/>
          <w:color w:val="000000" w:themeColor="text1"/>
          <w:sz w:val="28"/>
          <w:szCs w:val="28"/>
        </w:rPr>
        <w:t>陸</w:t>
      </w:r>
      <w:r w:rsidRPr="00934BEC">
        <w:rPr>
          <w:rFonts w:ascii="標楷體" w:eastAsia="標楷體" w:hAnsi="標楷體" w:cs="新細明體" w:hint="eastAsia"/>
          <w:color w:val="000000" w:themeColor="text1"/>
          <w:sz w:val="28"/>
          <w:szCs w:val="28"/>
        </w:rPr>
        <w:t>、本防治規定如有未盡事宜，皆依</w:t>
      </w:r>
      <w:r w:rsidRPr="00070ECA">
        <w:rPr>
          <w:rFonts w:ascii="標楷體" w:eastAsia="標楷體" w:hAnsi="標楷體" w:cs="新細明體" w:hint="eastAsia"/>
          <w:color w:val="000000" w:themeColor="text1"/>
          <w:sz w:val="28"/>
          <w:szCs w:val="28"/>
        </w:rPr>
        <w:t>「</w:t>
      </w:r>
      <w:hyperlink r:id="rId9" w:history="1">
        <w:r w:rsidRPr="00070ECA">
          <w:rPr>
            <w:rStyle w:val="aff1"/>
            <w:rFonts w:ascii="標楷體" w:eastAsia="標楷體" w:hAnsi="標楷體" w:cs="新細明體" w:hint="eastAsia"/>
            <w:color w:val="000000" w:themeColor="text1"/>
            <w:sz w:val="28"/>
            <w:szCs w:val="28"/>
            <w:u w:val="none"/>
          </w:rPr>
          <w:t>性別平等教育法</w:t>
        </w:r>
      </w:hyperlink>
      <w:r w:rsidRPr="00070ECA">
        <w:rPr>
          <w:rFonts w:ascii="標楷體" w:eastAsia="標楷體" w:hAnsi="標楷體" w:cs="新細明體" w:hint="eastAsia"/>
          <w:color w:val="000000" w:themeColor="text1"/>
          <w:sz w:val="28"/>
          <w:szCs w:val="28"/>
        </w:rPr>
        <w:t>」、「</w:t>
      </w:r>
      <w:r w:rsidR="00D87999" w:rsidRPr="00070ECA">
        <w:rPr>
          <w:rFonts w:ascii="標楷體" w:eastAsia="標楷體" w:hAnsi="標楷體" w:cs="新細明體"/>
          <w:color w:val="000000" w:themeColor="text1"/>
          <w:sz w:val="28"/>
          <w:szCs w:val="28"/>
        </w:rPr>
        <w:fldChar w:fldCharType="begin"/>
      </w:r>
      <w:r w:rsidR="00D87999" w:rsidRPr="00070ECA">
        <w:rPr>
          <w:rFonts w:ascii="標楷體" w:eastAsia="標楷體" w:hAnsi="標楷體" w:cs="新細明體" w:hint="eastAsia"/>
          <w:color w:val="000000" w:themeColor="text1"/>
          <w:sz w:val="28"/>
          <w:szCs w:val="28"/>
        </w:rPr>
        <w:instrText>HYPERLINK "https://law.moj.gov.tw/LawClass/LawAll.aspx?PCode=H0080068"</w:instrText>
      </w:r>
      <w:r w:rsidR="00D87999" w:rsidRPr="00070ECA">
        <w:rPr>
          <w:rFonts w:ascii="標楷體" w:eastAsia="標楷體" w:hAnsi="標楷體" w:cs="新細明體"/>
          <w:color w:val="000000" w:themeColor="text1"/>
          <w:sz w:val="28"/>
          <w:szCs w:val="28"/>
        </w:rPr>
      </w:r>
      <w:r w:rsidR="00D87999" w:rsidRPr="00070ECA">
        <w:rPr>
          <w:rFonts w:ascii="標楷體" w:eastAsia="標楷體" w:hAnsi="標楷體" w:cs="新細明體"/>
          <w:color w:val="000000" w:themeColor="text1"/>
          <w:sz w:val="28"/>
          <w:szCs w:val="28"/>
        </w:rPr>
        <w:fldChar w:fldCharType="separate"/>
      </w:r>
      <w:r w:rsidR="00D87999" w:rsidRPr="00070ECA">
        <w:rPr>
          <w:rStyle w:val="aff1"/>
          <w:rFonts w:ascii="標楷體" w:eastAsia="標楷體" w:hAnsi="標楷體" w:cs="新細明體" w:hint="eastAsia"/>
          <w:color w:val="000000" w:themeColor="text1"/>
          <w:sz w:val="28"/>
          <w:szCs w:val="28"/>
          <w:u w:val="none"/>
        </w:rPr>
        <w:t>性別平等教育法</w:t>
      </w:r>
    </w:p>
    <w:p w14:paraId="05FD9E73" w14:textId="4775FCBC" w:rsidR="001D3300" w:rsidRPr="00934BEC" w:rsidRDefault="00D87999" w:rsidP="003027D2">
      <w:pPr>
        <w:spacing w:beforeLines="50" w:before="180" w:afterLines="50" w:after="180" w:line="300" w:lineRule="exact"/>
        <w:ind w:left="328" w:hangingChars="117" w:hanging="328"/>
        <w:mirrorIndents/>
        <w:rPr>
          <w:rFonts w:ascii="標楷體" w:eastAsia="標楷體" w:hAnsi="標楷體" w:cs="新細明體"/>
          <w:color w:val="000000" w:themeColor="text1"/>
          <w:szCs w:val="24"/>
        </w:rPr>
      </w:pPr>
      <w:r w:rsidRPr="00070ECA">
        <w:rPr>
          <w:rStyle w:val="aff1"/>
          <w:rFonts w:ascii="標楷體" w:eastAsia="標楷體" w:hAnsi="標楷體" w:cs="新細明體"/>
          <w:color w:val="000000" w:themeColor="text1"/>
          <w:sz w:val="28"/>
          <w:szCs w:val="28"/>
          <w:u w:val="none"/>
        </w:rPr>
        <w:t xml:space="preserve">    </w:t>
      </w:r>
      <w:r w:rsidRPr="00070ECA">
        <w:rPr>
          <w:rStyle w:val="aff1"/>
          <w:rFonts w:ascii="標楷體" w:eastAsia="標楷體" w:hAnsi="標楷體" w:cs="新細明體" w:hint="eastAsia"/>
          <w:color w:val="000000" w:themeColor="text1"/>
          <w:sz w:val="28"/>
          <w:szCs w:val="28"/>
          <w:u w:val="none"/>
        </w:rPr>
        <w:t>施行細則</w:t>
      </w:r>
      <w:r w:rsidRPr="00070ECA">
        <w:rPr>
          <w:rFonts w:ascii="標楷體" w:eastAsia="標楷體" w:hAnsi="標楷體" w:cs="新細明體"/>
          <w:color w:val="000000" w:themeColor="text1"/>
          <w:sz w:val="28"/>
          <w:szCs w:val="28"/>
        </w:rPr>
        <w:fldChar w:fldCharType="end"/>
      </w:r>
      <w:r w:rsidRPr="00070ECA">
        <w:rPr>
          <w:rFonts w:ascii="標楷體" w:eastAsia="標楷體" w:hAnsi="標楷體" w:cs="新細明體" w:hint="eastAsia"/>
          <w:color w:val="000000" w:themeColor="text1"/>
          <w:sz w:val="28"/>
          <w:szCs w:val="28"/>
        </w:rPr>
        <w:t>」</w:t>
      </w:r>
      <w:r w:rsidR="001D3300" w:rsidRPr="00070ECA">
        <w:rPr>
          <w:rFonts w:ascii="標楷體" w:eastAsia="標楷體" w:hAnsi="標楷體" w:cs="新細明體" w:hint="eastAsia"/>
          <w:color w:val="000000" w:themeColor="text1"/>
          <w:sz w:val="28"/>
          <w:szCs w:val="28"/>
        </w:rPr>
        <w:t>與「</w:t>
      </w:r>
      <w:hyperlink r:id="rId10" w:history="1">
        <w:r w:rsidR="001D3300" w:rsidRPr="00070ECA">
          <w:rPr>
            <w:rStyle w:val="aff1"/>
            <w:rFonts w:ascii="標楷體" w:eastAsia="標楷體" w:hAnsi="標楷體" w:cs="新細明體" w:hint="eastAsia"/>
            <w:color w:val="000000" w:themeColor="text1"/>
            <w:sz w:val="28"/>
            <w:szCs w:val="28"/>
            <w:u w:val="none"/>
          </w:rPr>
          <w:t>校園性</w:t>
        </w:r>
        <w:r w:rsidR="004442F1" w:rsidRPr="00070ECA">
          <w:rPr>
            <w:rStyle w:val="aff1"/>
            <w:rFonts w:ascii="標楷體" w:eastAsia="標楷體" w:hAnsi="標楷體" w:cs="新細明體" w:hint="eastAsia"/>
            <w:color w:val="000000" w:themeColor="text1"/>
            <w:sz w:val="28"/>
            <w:szCs w:val="28"/>
            <w:u w:val="none"/>
          </w:rPr>
          <w:t>別事件</w:t>
        </w:r>
        <w:r w:rsidR="001D3300" w:rsidRPr="00070ECA">
          <w:rPr>
            <w:rStyle w:val="aff1"/>
            <w:rFonts w:ascii="標楷體" w:eastAsia="標楷體" w:hAnsi="標楷體" w:cs="新細明體" w:hint="eastAsia"/>
            <w:color w:val="000000" w:themeColor="text1"/>
            <w:sz w:val="28"/>
            <w:szCs w:val="28"/>
            <w:u w:val="none"/>
          </w:rPr>
          <w:t>防治準則</w:t>
        </w:r>
      </w:hyperlink>
      <w:r w:rsidR="001D3300" w:rsidRPr="00070ECA">
        <w:rPr>
          <w:rFonts w:ascii="標楷體" w:eastAsia="標楷體" w:hAnsi="標楷體" w:cs="新細明體" w:hint="eastAsia"/>
          <w:color w:val="000000" w:themeColor="text1"/>
          <w:szCs w:val="24"/>
        </w:rPr>
        <w:t>」</w:t>
      </w:r>
      <w:r w:rsidR="001D3300" w:rsidRPr="00934BEC">
        <w:rPr>
          <w:rFonts w:ascii="標楷體" w:eastAsia="標楷體" w:hAnsi="標楷體" w:cs="新細明體" w:hint="eastAsia"/>
          <w:color w:val="000000" w:themeColor="text1"/>
          <w:sz w:val="28"/>
          <w:szCs w:val="28"/>
        </w:rPr>
        <w:t>辦理。</w:t>
      </w:r>
    </w:p>
    <w:p w14:paraId="1091B158" w14:textId="7EBAEE83" w:rsidR="00794EC9" w:rsidRPr="00934BEC" w:rsidRDefault="004442F1" w:rsidP="003027D2">
      <w:pPr>
        <w:spacing w:beforeLines="50" w:before="180" w:after="0" w:line="300" w:lineRule="exact"/>
        <w:ind w:left="328" w:hangingChars="117" w:hanging="328"/>
        <w:mirrorIndents/>
        <w:rPr>
          <w:rFonts w:ascii="標楷體" w:eastAsia="標楷體" w:hAnsi="標楷體" w:cs="新細明體"/>
          <w:color w:val="000000" w:themeColor="text1"/>
          <w:sz w:val="28"/>
          <w:szCs w:val="28"/>
        </w:rPr>
      </w:pPr>
      <w:r w:rsidRPr="00A51ABD">
        <w:rPr>
          <w:rFonts w:ascii="標楷體" w:eastAsia="標楷體" w:hAnsi="標楷體" w:cs="新細明體" w:hint="eastAsia"/>
          <w:b/>
          <w:bCs/>
          <w:color w:val="000000" w:themeColor="text1"/>
          <w:sz w:val="28"/>
          <w:szCs w:val="28"/>
        </w:rPr>
        <w:t>柒</w:t>
      </w:r>
      <w:r w:rsidRPr="00934BEC">
        <w:rPr>
          <w:rFonts w:ascii="標楷體" w:eastAsia="標楷體" w:hAnsi="標楷體" w:cs="新細明體" w:hint="eastAsia"/>
          <w:color w:val="000000" w:themeColor="text1"/>
          <w:sz w:val="28"/>
          <w:szCs w:val="28"/>
        </w:rPr>
        <w:t>、本防治</w:t>
      </w:r>
      <w:r w:rsidR="000A175B" w:rsidRPr="00934BEC">
        <w:rPr>
          <w:rFonts w:ascii="標楷體" w:eastAsia="標楷體" w:hAnsi="標楷體" w:cs="新細明體" w:hint="eastAsia"/>
          <w:color w:val="000000" w:themeColor="text1"/>
          <w:sz w:val="28"/>
          <w:szCs w:val="28"/>
        </w:rPr>
        <w:t>規定</w:t>
      </w:r>
      <w:r w:rsidRPr="00934BEC">
        <w:rPr>
          <w:rFonts w:ascii="標楷體" w:eastAsia="標楷體" w:hAnsi="標楷體" w:cs="新細明體" w:hint="eastAsia"/>
          <w:color w:val="000000" w:themeColor="text1"/>
          <w:sz w:val="28"/>
          <w:szCs w:val="28"/>
        </w:rPr>
        <w:t>經</w:t>
      </w:r>
      <w:r w:rsidR="00794EC9" w:rsidRPr="00934BEC">
        <w:rPr>
          <w:rFonts w:ascii="標楷體" w:eastAsia="標楷體" w:hAnsi="標楷體" w:cs="Arial Unicode MS"/>
          <w:color w:val="000000" w:themeColor="text1"/>
          <w:sz w:val="28"/>
          <w:szCs w:val="28"/>
        </w:rPr>
        <w:t>性別平等教育委員會議</w:t>
      </w:r>
      <w:r w:rsidR="0041727A">
        <w:rPr>
          <w:rFonts w:ascii="標楷體" w:eastAsia="標楷體" w:hAnsi="標楷體" w:cs="Arial Unicode MS" w:hint="eastAsia"/>
          <w:color w:val="000000" w:themeColor="text1"/>
          <w:sz w:val="28"/>
          <w:szCs w:val="28"/>
        </w:rPr>
        <w:t>研擬</w:t>
      </w:r>
      <w:r w:rsidR="001D3300" w:rsidRPr="00934BEC">
        <w:rPr>
          <w:rFonts w:ascii="標楷體" w:eastAsia="標楷體" w:hAnsi="標楷體" w:cs="新細明體" w:hint="eastAsia"/>
          <w:color w:val="000000" w:themeColor="text1"/>
          <w:sz w:val="28"/>
          <w:szCs w:val="28"/>
        </w:rPr>
        <w:t>，提校務會議通過，陳 校長核</w:t>
      </w:r>
      <w:r w:rsidR="00794EC9" w:rsidRPr="00934BEC">
        <w:rPr>
          <w:rFonts w:ascii="標楷體" w:eastAsia="標楷體" w:hAnsi="標楷體" w:cs="新細明體" w:hint="eastAsia"/>
          <w:color w:val="000000" w:themeColor="text1"/>
          <w:sz w:val="28"/>
          <w:szCs w:val="28"/>
        </w:rPr>
        <w:t xml:space="preserve">  </w:t>
      </w:r>
    </w:p>
    <w:p w14:paraId="3C95F4FF" w14:textId="24A246E2" w:rsidR="00D663D7" w:rsidRPr="00934BEC" w:rsidRDefault="00794EC9" w:rsidP="003027D2">
      <w:pPr>
        <w:spacing w:beforeLines="50" w:before="180" w:after="0" w:line="300" w:lineRule="exact"/>
        <w:ind w:left="328" w:hangingChars="117" w:hanging="328"/>
        <w:mirrorIndents/>
        <w:rPr>
          <w:rFonts w:ascii="標楷體" w:eastAsia="標楷體" w:hAnsi="標楷體" w:cs="新細明體"/>
          <w:color w:val="000000" w:themeColor="text1"/>
          <w:sz w:val="28"/>
          <w:szCs w:val="28"/>
        </w:rPr>
      </w:pPr>
      <w:r w:rsidRPr="00934BEC">
        <w:rPr>
          <w:rFonts w:ascii="標楷體" w:eastAsia="標楷體" w:hAnsi="標楷體" w:cs="新細明體" w:hint="eastAsia"/>
          <w:color w:val="000000" w:themeColor="text1"/>
          <w:sz w:val="28"/>
          <w:szCs w:val="28"/>
        </w:rPr>
        <w:t xml:space="preserve">    </w:t>
      </w:r>
      <w:r w:rsidR="001D3300" w:rsidRPr="00934BEC">
        <w:rPr>
          <w:rFonts w:ascii="標楷體" w:eastAsia="標楷體" w:hAnsi="標楷體" w:cs="新細明體" w:hint="eastAsia"/>
          <w:color w:val="000000" w:themeColor="text1"/>
          <w:sz w:val="28"/>
          <w:szCs w:val="28"/>
        </w:rPr>
        <w:t>定後實</w:t>
      </w:r>
      <w:r w:rsidR="00A12914" w:rsidRPr="00934BEC">
        <w:rPr>
          <w:rFonts w:ascii="標楷體" w:eastAsia="標楷體" w:hAnsi="標楷體" w:cs="新細明體" w:hint="eastAsia"/>
          <w:color w:val="000000" w:themeColor="text1"/>
          <w:sz w:val="28"/>
          <w:szCs w:val="28"/>
        </w:rPr>
        <w:t>施</w:t>
      </w:r>
      <w:r w:rsidR="001D3300" w:rsidRPr="00934BEC">
        <w:rPr>
          <w:rFonts w:ascii="標楷體" w:eastAsia="標楷體" w:hAnsi="標楷體" w:cs="新細明體" w:hint="eastAsia"/>
          <w:color w:val="000000" w:themeColor="text1"/>
          <w:sz w:val="28"/>
          <w:szCs w:val="28"/>
        </w:rPr>
        <w:t>，修正時亦同。</w:t>
      </w:r>
    </w:p>
    <w:p w14:paraId="5FE4C0EA" w14:textId="77777777" w:rsidR="00B23F86" w:rsidRDefault="00B23F86" w:rsidP="001B44CB">
      <w:pPr>
        <w:spacing w:line="300" w:lineRule="exact"/>
        <w:ind w:left="257" w:hangingChars="117" w:hanging="257"/>
        <w:mirrorIndents/>
        <w:rPr>
          <w:rFonts w:ascii="標楷體" w:eastAsia="標楷體" w:hAnsi="標楷體" w:cs="新細明體"/>
          <w:color w:val="434343"/>
          <w:szCs w:val="24"/>
        </w:rPr>
      </w:pPr>
    </w:p>
    <w:p w14:paraId="648E0815" w14:textId="77777777" w:rsidR="006127F2" w:rsidRDefault="006127F2" w:rsidP="00B23F86">
      <w:pPr>
        <w:spacing w:after="0"/>
        <w:ind w:left="1422"/>
        <w:rPr>
          <w:rFonts w:ascii="細明體" w:eastAsia="細明體" w:hAnsi="細明體" w:cs="細明體"/>
          <w:sz w:val="24"/>
        </w:rPr>
      </w:pPr>
    </w:p>
    <w:p w14:paraId="1AC10F67" w14:textId="77777777" w:rsidR="006127F2" w:rsidRPr="008E69C5" w:rsidRDefault="006127F2" w:rsidP="00B23F86">
      <w:pPr>
        <w:spacing w:after="0"/>
        <w:ind w:left="1422"/>
        <w:rPr>
          <w:rFonts w:ascii="細明體" w:eastAsia="細明體" w:hAnsi="細明體" w:cs="細明體"/>
          <w:sz w:val="24"/>
        </w:rPr>
      </w:pPr>
    </w:p>
    <w:p w14:paraId="2EBF38A6" w14:textId="77777777" w:rsidR="00893532" w:rsidRDefault="00893532" w:rsidP="00B23F86">
      <w:pPr>
        <w:spacing w:after="0"/>
        <w:ind w:left="1422"/>
        <w:rPr>
          <w:rFonts w:ascii="細明體" w:eastAsia="細明體" w:hAnsi="細明體" w:cs="細明體"/>
          <w:sz w:val="24"/>
        </w:rPr>
      </w:pPr>
    </w:p>
    <w:p w14:paraId="3914B02B" w14:textId="77777777" w:rsidR="00893532" w:rsidRDefault="00893532" w:rsidP="00B23F86">
      <w:pPr>
        <w:spacing w:after="0"/>
        <w:ind w:left="1422"/>
        <w:rPr>
          <w:rFonts w:ascii="細明體" w:eastAsia="細明體" w:hAnsi="細明體" w:cs="細明體"/>
          <w:sz w:val="24"/>
        </w:rPr>
      </w:pPr>
    </w:p>
    <w:p w14:paraId="329C9021" w14:textId="77777777" w:rsidR="00893532" w:rsidRDefault="00893532" w:rsidP="00B23F86">
      <w:pPr>
        <w:spacing w:after="0"/>
        <w:ind w:left="1422"/>
        <w:rPr>
          <w:rFonts w:ascii="細明體" w:eastAsia="細明體" w:hAnsi="細明體" w:cs="細明體"/>
          <w:sz w:val="24"/>
        </w:rPr>
      </w:pPr>
    </w:p>
    <w:p w14:paraId="0128F6FE" w14:textId="77777777" w:rsidR="00E93110" w:rsidRDefault="00E93110" w:rsidP="00B23F86">
      <w:pPr>
        <w:spacing w:after="0"/>
        <w:ind w:left="1422"/>
        <w:rPr>
          <w:rFonts w:ascii="細明體" w:eastAsia="細明體" w:hAnsi="細明體" w:cs="細明體"/>
          <w:sz w:val="24"/>
        </w:rPr>
      </w:pPr>
    </w:p>
    <w:p w14:paraId="49272D17" w14:textId="77777777" w:rsidR="002F1180" w:rsidRDefault="002F1180" w:rsidP="00B23F86">
      <w:pPr>
        <w:spacing w:after="0"/>
        <w:ind w:left="1422"/>
        <w:rPr>
          <w:rFonts w:ascii="細明體" w:eastAsia="細明體" w:hAnsi="細明體" w:cs="細明體"/>
          <w:sz w:val="24"/>
        </w:rPr>
      </w:pPr>
    </w:p>
    <w:p w14:paraId="01843368" w14:textId="77777777" w:rsidR="00C8565B" w:rsidRDefault="00C8565B" w:rsidP="00B23F86">
      <w:pPr>
        <w:spacing w:after="0"/>
        <w:ind w:left="1422"/>
        <w:rPr>
          <w:rFonts w:ascii="細明體" w:eastAsia="細明體" w:hAnsi="細明體" w:cs="細明體"/>
          <w:sz w:val="24"/>
        </w:rPr>
      </w:pPr>
    </w:p>
    <w:p w14:paraId="7D9AF1AC" w14:textId="77777777" w:rsidR="00C8565B" w:rsidRDefault="00C8565B" w:rsidP="00B23F86">
      <w:pPr>
        <w:spacing w:after="0"/>
        <w:ind w:left="1422"/>
        <w:rPr>
          <w:rFonts w:ascii="細明體" w:eastAsia="細明體" w:hAnsi="細明體" w:cs="細明體"/>
          <w:sz w:val="24"/>
        </w:rPr>
      </w:pPr>
    </w:p>
    <w:p w14:paraId="65C9A886" w14:textId="3A3DBC76" w:rsidR="00B23F86" w:rsidRPr="00893532" w:rsidRDefault="00B23F86" w:rsidP="00C8565B">
      <w:pPr>
        <w:spacing w:after="0"/>
        <w:jc w:val="center"/>
        <w:rPr>
          <w:rFonts w:ascii="標楷體" w:eastAsia="標楷體" w:hAnsi="標楷體"/>
          <w:sz w:val="32"/>
          <w:szCs w:val="32"/>
        </w:rPr>
      </w:pPr>
      <w:r w:rsidRPr="00893532">
        <w:rPr>
          <w:rFonts w:ascii="標楷體" w:eastAsia="標楷體" w:hAnsi="標楷體" w:cs="細明體" w:hint="eastAsia"/>
          <w:sz w:val="32"/>
          <w:szCs w:val="32"/>
        </w:rPr>
        <w:lastRenderedPageBreak/>
        <w:t>教育部</w:t>
      </w:r>
      <w:r w:rsidRPr="00893532">
        <w:rPr>
          <w:rFonts w:ascii="標楷體" w:eastAsia="標楷體" w:hAnsi="標楷體" w:cs="細明體"/>
          <w:sz w:val="32"/>
          <w:szCs w:val="32"/>
        </w:rPr>
        <w:t>校園性</w:t>
      </w:r>
      <w:r w:rsidRPr="00893532">
        <w:rPr>
          <w:rFonts w:ascii="標楷體" w:eastAsia="標楷體" w:hAnsi="標楷體" w:cs="細明體" w:hint="eastAsia"/>
          <w:sz w:val="32"/>
          <w:szCs w:val="32"/>
        </w:rPr>
        <w:t>別</w:t>
      </w:r>
      <w:r w:rsidRPr="00893532">
        <w:rPr>
          <w:rFonts w:ascii="標楷體" w:eastAsia="標楷體" w:hAnsi="標楷體" w:cs="細明體"/>
          <w:sz w:val="32"/>
          <w:szCs w:val="32"/>
        </w:rPr>
        <w:t>事件通報及調查處理程序參考流程圖</w:t>
      </w:r>
      <w:r w:rsidR="008D58ED">
        <w:rPr>
          <w:rFonts w:ascii="標楷體" w:eastAsia="標楷體" w:hAnsi="標楷體" w:cs="細明體" w:hint="eastAsia"/>
          <w:sz w:val="32"/>
          <w:szCs w:val="32"/>
        </w:rPr>
        <w:t xml:space="preserve">  </w:t>
      </w:r>
      <w:r w:rsidR="00C8565B" w:rsidRPr="009D2FC6">
        <w:rPr>
          <w:rFonts w:ascii="標楷體" w:eastAsia="標楷體" w:hAnsi="標楷體" w:cs="新細明體" w:hint="eastAsia"/>
          <w:color w:val="000000" w:themeColor="text1"/>
          <w:sz w:val="20"/>
          <w:szCs w:val="20"/>
        </w:rPr>
        <w:t>附件(一)</w:t>
      </w:r>
    </w:p>
    <w:p w14:paraId="0452FC84" w14:textId="3CBD973B" w:rsidR="00B23F86" w:rsidRPr="001D3300" w:rsidRDefault="00893532" w:rsidP="00B23F86">
      <w:pPr>
        <w:spacing w:after="0"/>
        <w:ind w:left="-1022" w:right="-74"/>
        <w:jc w:val="center"/>
        <w:rPr>
          <w:rFonts w:ascii="標楷體" w:eastAsia="標楷體" w:hAnsi="標楷體"/>
          <w:szCs w:val="24"/>
        </w:rPr>
      </w:pPr>
      <w:r>
        <w:rPr>
          <w:rFonts w:ascii="標楷體" w:eastAsia="標楷體" w:hAnsi="標楷體" w:hint="eastAsia"/>
          <w:szCs w:val="24"/>
        </w:rPr>
        <w:t xml:space="preserve">        </w:t>
      </w:r>
      <w:r w:rsidR="00B23F86">
        <w:rPr>
          <w:noProof/>
        </w:rPr>
        <w:drawing>
          <wp:inline distT="0" distB="0" distL="0" distR="0" wp14:anchorId="7EAE13A4" wp14:editId="47A2ECDF">
            <wp:extent cx="4794636" cy="8213698"/>
            <wp:effectExtent l="0" t="0" r="635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11"/>
                    <a:stretch>
                      <a:fillRect/>
                    </a:stretch>
                  </pic:blipFill>
                  <pic:spPr>
                    <a:xfrm>
                      <a:off x="0" y="0"/>
                      <a:ext cx="4806076" cy="8233296"/>
                    </a:xfrm>
                    <a:prstGeom prst="rect">
                      <a:avLst/>
                    </a:prstGeom>
                  </pic:spPr>
                </pic:pic>
              </a:graphicData>
            </a:graphic>
          </wp:inline>
        </w:drawing>
      </w:r>
    </w:p>
    <w:sectPr w:rsidR="00B23F86" w:rsidRPr="001D3300" w:rsidSect="00893532">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8F0A9" w14:textId="77777777" w:rsidR="00E8003D" w:rsidRDefault="00E8003D" w:rsidP="007946C5">
      <w:r>
        <w:separator/>
      </w:r>
    </w:p>
  </w:endnote>
  <w:endnote w:type="continuationSeparator" w:id="0">
    <w:p w14:paraId="62368E10" w14:textId="77777777" w:rsidR="00E8003D" w:rsidRDefault="00E8003D" w:rsidP="00794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auto"/>
    <w:pitch w:val="default"/>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386121"/>
      <w:docPartObj>
        <w:docPartGallery w:val="Page Numbers (Bottom of Page)"/>
        <w:docPartUnique/>
      </w:docPartObj>
    </w:sdtPr>
    <w:sdtContent>
      <w:p w14:paraId="41C217FA" w14:textId="77777777" w:rsidR="007946C5" w:rsidRDefault="007946C5">
        <w:pPr>
          <w:pStyle w:val="a6"/>
          <w:jc w:val="center"/>
        </w:pPr>
        <w:r>
          <w:fldChar w:fldCharType="begin"/>
        </w:r>
        <w:r>
          <w:instrText>PAGE   \* MERGEFORMAT</w:instrText>
        </w:r>
        <w:r>
          <w:fldChar w:fldCharType="separate"/>
        </w:r>
        <w:r w:rsidR="00B23F86" w:rsidRPr="00B23F86">
          <w:rPr>
            <w:noProof/>
            <w:lang w:val="zh-TW"/>
          </w:rPr>
          <w:t>8</w:t>
        </w:r>
        <w:r>
          <w:fldChar w:fldCharType="end"/>
        </w:r>
      </w:p>
    </w:sdtContent>
  </w:sdt>
  <w:p w14:paraId="4E1E9D46" w14:textId="77777777" w:rsidR="007946C5" w:rsidRDefault="007946C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840B4" w14:textId="77777777" w:rsidR="00E8003D" w:rsidRDefault="00E8003D" w:rsidP="007946C5">
      <w:r>
        <w:separator/>
      </w:r>
    </w:p>
  </w:footnote>
  <w:footnote w:type="continuationSeparator" w:id="0">
    <w:p w14:paraId="08BFD477" w14:textId="77777777" w:rsidR="00E8003D" w:rsidRDefault="00E8003D" w:rsidP="007946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C6FC23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69D297A"/>
    <w:multiLevelType w:val="hybridMultilevel"/>
    <w:tmpl w:val="97984FE0"/>
    <w:lvl w:ilvl="0" w:tplc="04090017">
      <w:start w:val="3"/>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7FB3C27"/>
    <w:multiLevelType w:val="multilevel"/>
    <w:tmpl w:val="BAF4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5C1ED1"/>
    <w:multiLevelType w:val="multilevel"/>
    <w:tmpl w:val="BF4A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EB1E0E"/>
    <w:multiLevelType w:val="multilevel"/>
    <w:tmpl w:val="8C8C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1801414">
    <w:abstractNumId w:val="2"/>
  </w:num>
  <w:num w:numId="2" w16cid:durableId="447284892">
    <w:abstractNumId w:val="4"/>
  </w:num>
  <w:num w:numId="3" w16cid:durableId="712076541">
    <w:abstractNumId w:val="3"/>
  </w:num>
  <w:num w:numId="4" w16cid:durableId="676079382">
    <w:abstractNumId w:val="1"/>
  </w:num>
  <w:num w:numId="5" w16cid:durableId="1013990041">
    <w:abstractNumId w:val="0"/>
  </w:num>
  <w:num w:numId="6" w16cid:durableId="1759520277">
    <w:abstractNumId w:val="0"/>
  </w:num>
  <w:num w:numId="7" w16cid:durableId="754782544">
    <w:abstractNumId w:val="0"/>
  </w:num>
  <w:num w:numId="8" w16cid:durableId="2091999326">
    <w:abstractNumId w:val="0"/>
  </w:num>
  <w:num w:numId="9" w16cid:durableId="1303652989">
    <w:abstractNumId w:val="0"/>
  </w:num>
  <w:num w:numId="10" w16cid:durableId="776368712">
    <w:abstractNumId w:val="0"/>
  </w:num>
  <w:num w:numId="11" w16cid:durableId="1474903119">
    <w:abstractNumId w:val="0"/>
  </w:num>
  <w:num w:numId="12" w16cid:durableId="206138203">
    <w:abstractNumId w:val="0"/>
  </w:num>
  <w:num w:numId="13" w16cid:durableId="343703374">
    <w:abstractNumId w:val="0"/>
  </w:num>
  <w:num w:numId="14" w16cid:durableId="1602952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300"/>
    <w:rsid w:val="0000269E"/>
    <w:rsid w:val="00024CF4"/>
    <w:rsid w:val="00036676"/>
    <w:rsid w:val="00041A53"/>
    <w:rsid w:val="0006391F"/>
    <w:rsid w:val="00064AC1"/>
    <w:rsid w:val="00070ECA"/>
    <w:rsid w:val="000A175B"/>
    <w:rsid w:val="000F2711"/>
    <w:rsid w:val="00111CB0"/>
    <w:rsid w:val="0011789F"/>
    <w:rsid w:val="0012478A"/>
    <w:rsid w:val="00142BF9"/>
    <w:rsid w:val="001724FC"/>
    <w:rsid w:val="00177975"/>
    <w:rsid w:val="001B3097"/>
    <w:rsid w:val="001B44CB"/>
    <w:rsid w:val="001D3300"/>
    <w:rsid w:val="001E52E5"/>
    <w:rsid w:val="002135F3"/>
    <w:rsid w:val="0021652C"/>
    <w:rsid w:val="002177C2"/>
    <w:rsid w:val="0023141E"/>
    <w:rsid w:val="0023254A"/>
    <w:rsid w:val="002516AF"/>
    <w:rsid w:val="00272965"/>
    <w:rsid w:val="002A757C"/>
    <w:rsid w:val="002B40B5"/>
    <w:rsid w:val="002B50A9"/>
    <w:rsid w:val="002B7747"/>
    <w:rsid w:val="002D7502"/>
    <w:rsid w:val="002E4C15"/>
    <w:rsid w:val="002F1180"/>
    <w:rsid w:val="002F2117"/>
    <w:rsid w:val="003027D2"/>
    <w:rsid w:val="00331AE0"/>
    <w:rsid w:val="0033380B"/>
    <w:rsid w:val="003502B1"/>
    <w:rsid w:val="003566D0"/>
    <w:rsid w:val="003C38E0"/>
    <w:rsid w:val="003C3E8D"/>
    <w:rsid w:val="00401FBB"/>
    <w:rsid w:val="0040212F"/>
    <w:rsid w:val="0041727A"/>
    <w:rsid w:val="00440DCB"/>
    <w:rsid w:val="004442F1"/>
    <w:rsid w:val="00444C9D"/>
    <w:rsid w:val="00455265"/>
    <w:rsid w:val="00457116"/>
    <w:rsid w:val="0046796D"/>
    <w:rsid w:val="00481BB4"/>
    <w:rsid w:val="004D4474"/>
    <w:rsid w:val="004E13DB"/>
    <w:rsid w:val="004F1193"/>
    <w:rsid w:val="00500636"/>
    <w:rsid w:val="00531B78"/>
    <w:rsid w:val="00534FA2"/>
    <w:rsid w:val="00542EC8"/>
    <w:rsid w:val="00543B7E"/>
    <w:rsid w:val="005469C9"/>
    <w:rsid w:val="00595FD2"/>
    <w:rsid w:val="005E0969"/>
    <w:rsid w:val="005E7460"/>
    <w:rsid w:val="005F46B7"/>
    <w:rsid w:val="005F6190"/>
    <w:rsid w:val="006127F2"/>
    <w:rsid w:val="006241EE"/>
    <w:rsid w:val="00634989"/>
    <w:rsid w:val="006416C0"/>
    <w:rsid w:val="00642C9D"/>
    <w:rsid w:val="00680DD9"/>
    <w:rsid w:val="00682D39"/>
    <w:rsid w:val="006A1CAC"/>
    <w:rsid w:val="006A27AE"/>
    <w:rsid w:val="006A75B3"/>
    <w:rsid w:val="006C106B"/>
    <w:rsid w:val="006C19C0"/>
    <w:rsid w:val="006C46A9"/>
    <w:rsid w:val="006C74B9"/>
    <w:rsid w:val="006D031C"/>
    <w:rsid w:val="006E7503"/>
    <w:rsid w:val="006F4F0D"/>
    <w:rsid w:val="007000B2"/>
    <w:rsid w:val="00711032"/>
    <w:rsid w:val="00720DD0"/>
    <w:rsid w:val="00723473"/>
    <w:rsid w:val="00770288"/>
    <w:rsid w:val="007946C5"/>
    <w:rsid w:val="00794EC9"/>
    <w:rsid w:val="007B69DD"/>
    <w:rsid w:val="007C0DE8"/>
    <w:rsid w:val="007C3C85"/>
    <w:rsid w:val="007D327A"/>
    <w:rsid w:val="007F3745"/>
    <w:rsid w:val="00803BAA"/>
    <w:rsid w:val="00807A0F"/>
    <w:rsid w:val="00807BE6"/>
    <w:rsid w:val="008173F1"/>
    <w:rsid w:val="00820D13"/>
    <w:rsid w:val="00823823"/>
    <w:rsid w:val="0083528D"/>
    <w:rsid w:val="00851F18"/>
    <w:rsid w:val="00852D9B"/>
    <w:rsid w:val="0086786E"/>
    <w:rsid w:val="00893062"/>
    <w:rsid w:val="00893532"/>
    <w:rsid w:val="008D482A"/>
    <w:rsid w:val="008D58ED"/>
    <w:rsid w:val="008E3512"/>
    <w:rsid w:val="008E69C5"/>
    <w:rsid w:val="008F40BB"/>
    <w:rsid w:val="008F7146"/>
    <w:rsid w:val="00900364"/>
    <w:rsid w:val="00915863"/>
    <w:rsid w:val="00924C30"/>
    <w:rsid w:val="00930231"/>
    <w:rsid w:val="0093489B"/>
    <w:rsid w:val="00934BEC"/>
    <w:rsid w:val="009402F4"/>
    <w:rsid w:val="00945CE1"/>
    <w:rsid w:val="00946537"/>
    <w:rsid w:val="009814AF"/>
    <w:rsid w:val="009A0AAC"/>
    <w:rsid w:val="009C6012"/>
    <w:rsid w:val="009D2FC6"/>
    <w:rsid w:val="009E2797"/>
    <w:rsid w:val="00A063F0"/>
    <w:rsid w:val="00A12914"/>
    <w:rsid w:val="00A35404"/>
    <w:rsid w:val="00A51ABD"/>
    <w:rsid w:val="00A66253"/>
    <w:rsid w:val="00A81B00"/>
    <w:rsid w:val="00AA05DD"/>
    <w:rsid w:val="00AC081D"/>
    <w:rsid w:val="00AC7909"/>
    <w:rsid w:val="00B1532F"/>
    <w:rsid w:val="00B23F86"/>
    <w:rsid w:val="00B27A84"/>
    <w:rsid w:val="00B5311D"/>
    <w:rsid w:val="00B623B3"/>
    <w:rsid w:val="00BA1BDC"/>
    <w:rsid w:val="00BB3C1B"/>
    <w:rsid w:val="00BD16A1"/>
    <w:rsid w:val="00BD1D76"/>
    <w:rsid w:val="00BF1128"/>
    <w:rsid w:val="00C0755C"/>
    <w:rsid w:val="00C128ED"/>
    <w:rsid w:val="00C34869"/>
    <w:rsid w:val="00C35D71"/>
    <w:rsid w:val="00C47B37"/>
    <w:rsid w:val="00C62A39"/>
    <w:rsid w:val="00C811FE"/>
    <w:rsid w:val="00C8565B"/>
    <w:rsid w:val="00C94CA2"/>
    <w:rsid w:val="00CD75B1"/>
    <w:rsid w:val="00CE5249"/>
    <w:rsid w:val="00D07049"/>
    <w:rsid w:val="00D11F98"/>
    <w:rsid w:val="00D22158"/>
    <w:rsid w:val="00D270A6"/>
    <w:rsid w:val="00D2750E"/>
    <w:rsid w:val="00D663D7"/>
    <w:rsid w:val="00D85215"/>
    <w:rsid w:val="00D87999"/>
    <w:rsid w:val="00DB122E"/>
    <w:rsid w:val="00DC3BAC"/>
    <w:rsid w:val="00DD1FD3"/>
    <w:rsid w:val="00E26C72"/>
    <w:rsid w:val="00E33EB1"/>
    <w:rsid w:val="00E63134"/>
    <w:rsid w:val="00E710D3"/>
    <w:rsid w:val="00E725A4"/>
    <w:rsid w:val="00E730D7"/>
    <w:rsid w:val="00E77087"/>
    <w:rsid w:val="00E77815"/>
    <w:rsid w:val="00E8003D"/>
    <w:rsid w:val="00E86F5C"/>
    <w:rsid w:val="00E93110"/>
    <w:rsid w:val="00EB1BA6"/>
    <w:rsid w:val="00ED3053"/>
    <w:rsid w:val="00EE3880"/>
    <w:rsid w:val="00EF3214"/>
    <w:rsid w:val="00EF3DE5"/>
    <w:rsid w:val="00EF4F18"/>
    <w:rsid w:val="00F021D2"/>
    <w:rsid w:val="00F06F2D"/>
    <w:rsid w:val="00F10E78"/>
    <w:rsid w:val="00F14E8E"/>
    <w:rsid w:val="00F42B93"/>
    <w:rsid w:val="00F47D8E"/>
    <w:rsid w:val="00F644CD"/>
    <w:rsid w:val="00F70307"/>
    <w:rsid w:val="00F72928"/>
    <w:rsid w:val="00F86482"/>
    <w:rsid w:val="00F97A85"/>
    <w:rsid w:val="00F97BBC"/>
    <w:rsid w:val="00FA1B10"/>
    <w:rsid w:val="00FB17B6"/>
    <w:rsid w:val="00FC1748"/>
    <w:rsid w:val="00FD229B"/>
    <w:rsid w:val="00FE1B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DEBD2"/>
  <w15:chartTrackingRefBased/>
  <w15:docId w15:val="{9354CF5F-9000-49B9-BFFD-F259D3AB3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1128"/>
  </w:style>
  <w:style w:type="paragraph" w:styleId="1">
    <w:name w:val="heading 1"/>
    <w:basedOn w:val="a"/>
    <w:next w:val="a"/>
    <w:link w:val="10"/>
    <w:uiPriority w:val="9"/>
    <w:qFormat/>
    <w:rsid w:val="00BF112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2">
    <w:name w:val="heading 2"/>
    <w:basedOn w:val="a"/>
    <w:next w:val="a"/>
    <w:link w:val="20"/>
    <w:uiPriority w:val="9"/>
    <w:semiHidden/>
    <w:unhideWhenUsed/>
    <w:qFormat/>
    <w:rsid w:val="00BF112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BF112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4">
    <w:name w:val="heading 4"/>
    <w:basedOn w:val="a"/>
    <w:next w:val="a"/>
    <w:link w:val="40"/>
    <w:uiPriority w:val="9"/>
    <w:semiHidden/>
    <w:unhideWhenUsed/>
    <w:qFormat/>
    <w:rsid w:val="00BF112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5">
    <w:name w:val="heading 5"/>
    <w:basedOn w:val="a"/>
    <w:next w:val="a"/>
    <w:link w:val="50"/>
    <w:uiPriority w:val="9"/>
    <w:semiHidden/>
    <w:unhideWhenUsed/>
    <w:qFormat/>
    <w:rsid w:val="00BF112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6">
    <w:name w:val="heading 6"/>
    <w:basedOn w:val="a"/>
    <w:next w:val="a"/>
    <w:link w:val="60"/>
    <w:uiPriority w:val="9"/>
    <w:semiHidden/>
    <w:unhideWhenUsed/>
    <w:qFormat/>
    <w:rsid w:val="00BF112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7">
    <w:name w:val="heading 7"/>
    <w:basedOn w:val="a"/>
    <w:next w:val="a"/>
    <w:link w:val="70"/>
    <w:uiPriority w:val="9"/>
    <w:semiHidden/>
    <w:unhideWhenUsed/>
    <w:qFormat/>
    <w:rsid w:val="00BF112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8">
    <w:name w:val="heading 8"/>
    <w:basedOn w:val="a"/>
    <w:next w:val="a"/>
    <w:link w:val="80"/>
    <w:uiPriority w:val="9"/>
    <w:semiHidden/>
    <w:unhideWhenUsed/>
    <w:qFormat/>
    <w:rsid w:val="00BF112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9">
    <w:name w:val="heading 9"/>
    <w:basedOn w:val="a"/>
    <w:next w:val="a"/>
    <w:link w:val="90"/>
    <w:uiPriority w:val="9"/>
    <w:semiHidden/>
    <w:unhideWhenUsed/>
    <w:qFormat/>
    <w:rsid w:val="00BF112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1D3300"/>
    <w:pPr>
      <w:spacing w:before="100" w:beforeAutospacing="1" w:after="100" w:afterAutospacing="1"/>
    </w:pPr>
    <w:rPr>
      <w:rFonts w:ascii="新細明體" w:eastAsia="新細明體" w:hAnsi="新細明體" w:cs="新細明體"/>
      <w:szCs w:val="24"/>
    </w:rPr>
  </w:style>
  <w:style w:type="character" w:styleId="a3">
    <w:name w:val="Strong"/>
    <w:basedOn w:val="a0"/>
    <w:uiPriority w:val="22"/>
    <w:qFormat/>
    <w:rsid w:val="00BF1128"/>
    <w:rPr>
      <w:b/>
      <w:bCs/>
    </w:rPr>
  </w:style>
  <w:style w:type="paragraph" w:styleId="a4">
    <w:name w:val="header"/>
    <w:basedOn w:val="a"/>
    <w:link w:val="a5"/>
    <w:uiPriority w:val="99"/>
    <w:unhideWhenUsed/>
    <w:rsid w:val="007946C5"/>
    <w:pPr>
      <w:tabs>
        <w:tab w:val="center" w:pos="4153"/>
        <w:tab w:val="right" w:pos="8306"/>
      </w:tabs>
      <w:snapToGrid w:val="0"/>
    </w:pPr>
    <w:rPr>
      <w:sz w:val="20"/>
      <w:szCs w:val="20"/>
    </w:rPr>
  </w:style>
  <w:style w:type="character" w:customStyle="1" w:styleId="a5">
    <w:name w:val="頁首 字元"/>
    <w:basedOn w:val="a0"/>
    <w:link w:val="a4"/>
    <w:uiPriority w:val="99"/>
    <w:rsid w:val="007946C5"/>
    <w:rPr>
      <w:sz w:val="20"/>
      <w:szCs w:val="20"/>
    </w:rPr>
  </w:style>
  <w:style w:type="paragraph" w:styleId="a6">
    <w:name w:val="footer"/>
    <w:basedOn w:val="a"/>
    <w:link w:val="a7"/>
    <w:uiPriority w:val="99"/>
    <w:unhideWhenUsed/>
    <w:rsid w:val="007946C5"/>
    <w:pPr>
      <w:tabs>
        <w:tab w:val="center" w:pos="4153"/>
        <w:tab w:val="right" w:pos="8306"/>
      </w:tabs>
      <w:snapToGrid w:val="0"/>
    </w:pPr>
    <w:rPr>
      <w:sz w:val="20"/>
      <w:szCs w:val="20"/>
    </w:rPr>
  </w:style>
  <w:style w:type="character" w:customStyle="1" w:styleId="a7">
    <w:name w:val="頁尾 字元"/>
    <w:basedOn w:val="a0"/>
    <w:link w:val="a6"/>
    <w:uiPriority w:val="99"/>
    <w:rsid w:val="007946C5"/>
    <w:rPr>
      <w:sz w:val="20"/>
      <w:szCs w:val="20"/>
    </w:rPr>
  </w:style>
  <w:style w:type="paragraph" w:styleId="a8">
    <w:name w:val="List Paragraph"/>
    <w:basedOn w:val="a"/>
    <w:uiPriority w:val="34"/>
    <w:qFormat/>
    <w:rsid w:val="002135F3"/>
    <w:pPr>
      <w:ind w:leftChars="200" w:left="480"/>
    </w:pPr>
  </w:style>
  <w:style w:type="character" w:customStyle="1" w:styleId="10">
    <w:name w:val="標題 1 字元"/>
    <w:basedOn w:val="a0"/>
    <w:link w:val="1"/>
    <w:uiPriority w:val="9"/>
    <w:rsid w:val="00BF1128"/>
    <w:rPr>
      <w:rFonts w:asciiTheme="majorHAnsi" w:eastAsiaTheme="majorEastAsia" w:hAnsiTheme="majorHAnsi" w:cstheme="majorBidi"/>
      <w:color w:val="1F4E79" w:themeColor="accent1" w:themeShade="80"/>
      <w:sz w:val="36"/>
      <w:szCs w:val="36"/>
    </w:rPr>
  </w:style>
  <w:style w:type="character" w:customStyle="1" w:styleId="20">
    <w:name w:val="標題 2 字元"/>
    <w:basedOn w:val="a0"/>
    <w:link w:val="2"/>
    <w:uiPriority w:val="9"/>
    <w:semiHidden/>
    <w:rsid w:val="00BF1128"/>
    <w:rPr>
      <w:rFonts w:asciiTheme="majorHAnsi" w:eastAsiaTheme="majorEastAsia" w:hAnsiTheme="majorHAnsi" w:cstheme="majorBidi"/>
      <w:color w:val="2E74B5" w:themeColor="accent1" w:themeShade="BF"/>
      <w:sz w:val="32"/>
      <w:szCs w:val="32"/>
    </w:rPr>
  </w:style>
  <w:style w:type="character" w:customStyle="1" w:styleId="30">
    <w:name w:val="標題 3 字元"/>
    <w:basedOn w:val="a0"/>
    <w:link w:val="3"/>
    <w:uiPriority w:val="9"/>
    <w:semiHidden/>
    <w:rsid w:val="00BF1128"/>
    <w:rPr>
      <w:rFonts w:asciiTheme="majorHAnsi" w:eastAsiaTheme="majorEastAsia" w:hAnsiTheme="majorHAnsi" w:cstheme="majorBidi"/>
      <w:color w:val="2E74B5" w:themeColor="accent1" w:themeShade="BF"/>
      <w:sz w:val="28"/>
      <w:szCs w:val="28"/>
    </w:rPr>
  </w:style>
  <w:style w:type="character" w:customStyle="1" w:styleId="40">
    <w:name w:val="標題 4 字元"/>
    <w:basedOn w:val="a0"/>
    <w:link w:val="4"/>
    <w:uiPriority w:val="9"/>
    <w:semiHidden/>
    <w:rsid w:val="00BF1128"/>
    <w:rPr>
      <w:rFonts w:asciiTheme="majorHAnsi" w:eastAsiaTheme="majorEastAsia" w:hAnsiTheme="majorHAnsi" w:cstheme="majorBidi"/>
      <w:color w:val="2E74B5" w:themeColor="accent1" w:themeShade="BF"/>
      <w:sz w:val="24"/>
      <w:szCs w:val="24"/>
    </w:rPr>
  </w:style>
  <w:style w:type="character" w:customStyle="1" w:styleId="50">
    <w:name w:val="標題 5 字元"/>
    <w:basedOn w:val="a0"/>
    <w:link w:val="5"/>
    <w:uiPriority w:val="9"/>
    <w:semiHidden/>
    <w:rsid w:val="00BF1128"/>
    <w:rPr>
      <w:rFonts w:asciiTheme="majorHAnsi" w:eastAsiaTheme="majorEastAsia" w:hAnsiTheme="majorHAnsi" w:cstheme="majorBidi"/>
      <w:caps/>
      <w:color w:val="2E74B5" w:themeColor="accent1" w:themeShade="BF"/>
    </w:rPr>
  </w:style>
  <w:style w:type="character" w:customStyle="1" w:styleId="60">
    <w:name w:val="標題 6 字元"/>
    <w:basedOn w:val="a0"/>
    <w:link w:val="6"/>
    <w:uiPriority w:val="9"/>
    <w:semiHidden/>
    <w:rsid w:val="00BF1128"/>
    <w:rPr>
      <w:rFonts w:asciiTheme="majorHAnsi" w:eastAsiaTheme="majorEastAsia" w:hAnsiTheme="majorHAnsi" w:cstheme="majorBidi"/>
      <w:i/>
      <w:iCs/>
      <w:caps/>
      <w:color w:val="1F4E79" w:themeColor="accent1" w:themeShade="80"/>
    </w:rPr>
  </w:style>
  <w:style w:type="character" w:customStyle="1" w:styleId="70">
    <w:name w:val="標題 7 字元"/>
    <w:basedOn w:val="a0"/>
    <w:link w:val="7"/>
    <w:uiPriority w:val="9"/>
    <w:semiHidden/>
    <w:rsid w:val="00BF1128"/>
    <w:rPr>
      <w:rFonts w:asciiTheme="majorHAnsi" w:eastAsiaTheme="majorEastAsia" w:hAnsiTheme="majorHAnsi" w:cstheme="majorBidi"/>
      <w:b/>
      <w:bCs/>
      <w:color w:val="1F4E79" w:themeColor="accent1" w:themeShade="80"/>
    </w:rPr>
  </w:style>
  <w:style w:type="character" w:customStyle="1" w:styleId="80">
    <w:name w:val="標題 8 字元"/>
    <w:basedOn w:val="a0"/>
    <w:link w:val="8"/>
    <w:uiPriority w:val="9"/>
    <w:semiHidden/>
    <w:rsid w:val="00BF1128"/>
    <w:rPr>
      <w:rFonts w:asciiTheme="majorHAnsi" w:eastAsiaTheme="majorEastAsia" w:hAnsiTheme="majorHAnsi" w:cstheme="majorBidi"/>
      <w:b/>
      <w:bCs/>
      <w:i/>
      <w:iCs/>
      <w:color w:val="1F4E79" w:themeColor="accent1" w:themeShade="80"/>
    </w:rPr>
  </w:style>
  <w:style w:type="character" w:customStyle="1" w:styleId="90">
    <w:name w:val="標題 9 字元"/>
    <w:basedOn w:val="a0"/>
    <w:link w:val="9"/>
    <w:uiPriority w:val="9"/>
    <w:semiHidden/>
    <w:rsid w:val="00BF1128"/>
    <w:rPr>
      <w:rFonts w:asciiTheme="majorHAnsi" w:eastAsiaTheme="majorEastAsia" w:hAnsiTheme="majorHAnsi" w:cstheme="majorBidi"/>
      <w:i/>
      <w:iCs/>
      <w:color w:val="1F4E79" w:themeColor="accent1" w:themeShade="80"/>
    </w:rPr>
  </w:style>
  <w:style w:type="paragraph" w:styleId="a9">
    <w:name w:val="caption"/>
    <w:basedOn w:val="a"/>
    <w:next w:val="a"/>
    <w:uiPriority w:val="35"/>
    <w:semiHidden/>
    <w:unhideWhenUsed/>
    <w:qFormat/>
    <w:rsid w:val="00BF1128"/>
    <w:pPr>
      <w:spacing w:line="240" w:lineRule="auto"/>
    </w:pPr>
    <w:rPr>
      <w:b/>
      <w:bCs/>
      <w:smallCaps/>
      <w:color w:val="44546A" w:themeColor="text2"/>
    </w:rPr>
  </w:style>
  <w:style w:type="paragraph" w:styleId="aa">
    <w:name w:val="Title"/>
    <w:basedOn w:val="a"/>
    <w:next w:val="a"/>
    <w:link w:val="ab"/>
    <w:uiPriority w:val="10"/>
    <w:qFormat/>
    <w:rsid w:val="00BF112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ab">
    <w:name w:val="標題 字元"/>
    <w:basedOn w:val="a0"/>
    <w:link w:val="aa"/>
    <w:uiPriority w:val="10"/>
    <w:rsid w:val="00BF1128"/>
    <w:rPr>
      <w:rFonts w:asciiTheme="majorHAnsi" w:eastAsiaTheme="majorEastAsia" w:hAnsiTheme="majorHAnsi" w:cstheme="majorBidi"/>
      <w:caps/>
      <w:color w:val="44546A" w:themeColor="text2"/>
      <w:spacing w:val="-15"/>
      <w:sz w:val="72"/>
      <w:szCs w:val="72"/>
    </w:rPr>
  </w:style>
  <w:style w:type="paragraph" w:styleId="ac">
    <w:name w:val="Subtitle"/>
    <w:basedOn w:val="a"/>
    <w:next w:val="a"/>
    <w:link w:val="ad"/>
    <w:uiPriority w:val="11"/>
    <w:qFormat/>
    <w:rsid w:val="00BF112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ad">
    <w:name w:val="副標題 字元"/>
    <w:basedOn w:val="a0"/>
    <w:link w:val="ac"/>
    <w:uiPriority w:val="11"/>
    <w:rsid w:val="00BF1128"/>
    <w:rPr>
      <w:rFonts w:asciiTheme="majorHAnsi" w:eastAsiaTheme="majorEastAsia" w:hAnsiTheme="majorHAnsi" w:cstheme="majorBidi"/>
      <w:color w:val="5B9BD5" w:themeColor="accent1"/>
      <w:sz w:val="28"/>
      <w:szCs w:val="28"/>
    </w:rPr>
  </w:style>
  <w:style w:type="character" w:styleId="ae">
    <w:name w:val="Emphasis"/>
    <w:basedOn w:val="a0"/>
    <w:uiPriority w:val="20"/>
    <w:qFormat/>
    <w:rsid w:val="00BF1128"/>
    <w:rPr>
      <w:i/>
      <w:iCs/>
    </w:rPr>
  </w:style>
  <w:style w:type="paragraph" w:styleId="af">
    <w:name w:val="No Spacing"/>
    <w:uiPriority w:val="1"/>
    <w:qFormat/>
    <w:rsid w:val="00BF1128"/>
    <w:pPr>
      <w:spacing w:after="0" w:line="240" w:lineRule="auto"/>
    </w:pPr>
  </w:style>
  <w:style w:type="paragraph" w:styleId="af0">
    <w:name w:val="Quote"/>
    <w:basedOn w:val="a"/>
    <w:next w:val="a"/>
    <w:link w:val="af1"/>
    <w:uiPriority w:val="29"/>
    <w:qFormat/>
    <w:rsid w:val="00BF1128"/>
    <w:pPr>
      <w:spacing w:before="120" w:after="120"/>
      <w:ind w:left="720"/>
    </w:pPr>
    <w:rPr>
      <w:color w:val="44546A" w:themeColor="text2"/>
      <w:sz w:val="24"/>
      <w:szCs w:val="24"/>
    </w:rPr>
  </w:style>
  <w:style w:type="character" w:customStyle="1" w:styleId="af1">
    <w:name w:val="引文 字元"/>
    <w:basedOn w:val="a0"/>
    <w:link w:val="af0"/>
    <w:uiPriority w:val="29"/>
    <w:rsid w:val="00BF1128"/>
    <w:rPr>
      <w:color w:val="44546A" w:themeColor="text2"/>
      <w:sz w:val="24"/>
      <w:szCs w:val="24"/>
    </w:rPr>
  </w:style>
  <w:style w:type="paragraph" w:styleId="af2">
    <w:name w:val="Intense Quote"/>
    <w:basedOn w:val="a"/>
    <w:next w:val="a"/>
    <w:link w:val="af3"/>
    <w:uiPriority w:val="30"/>
    <w:qFormat/>
    <w:rsid w:val="00BF112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af3">
    <w:name w:val="鮮明引文 字元"/>
    <w:basedOn w:val="a0"/>
    <w:link w:val="af2"/>
    <w:uiPriority w:val="30"/>
    <w:rsid w:val="00BF1128"/>
    <w:rPr>
      <w:rFonts w:asciiTheme="majorHAnsi" w:eastAsiaTheme="majorEastAsia" w:hAnsiTheme="majorHAnsi" w:cstheme="majorBidi"/>
      <w:color w:val="44546A" w:themeColor="text2"/>
      <w:spacing w:val="-6"/>
      <w:sz w:val="32"/>
      <w:szCs w:val="32"/>
    </w:rPr>
  </w:style>
  <w:style w:type="character" w:styleId="af4">
    <w:name w:val="Subtle Emphasis"/>
    <w:basedOn w:val="a0"/>
    <w:uiPriority w:val="19"/>
    <w:qFormat/>
    <w:rsid w:val="00BF1128"/>
    <w:rPr>
      <w:i/>
      <w:iCs/>
      <w:color w:val="595959" w:themeColor="text1" w:themeTint="A6"/>
    </w:rPr>
  </w:style>
  <w:style w:type="character" w:styleId="af5">
    <w:name w:val="Intense Emphasis"/>
    <w:basedOn w:val="a0"/>
    <w:uiPriority w:val="21"/>
    <w:qFormat/>
    <w:rsid w:val="00BF1128"/>
    <w:rPr>
      <w:b/>
      <w:bCs/>
      <w:i/>
      <w:iCs/>
    </w:rPr>
  </w:style>
  <w:style w:type="character" w:styleId="af6">
    <w:name w:val="Subtle Reference"/>
    <w:basedOn w:val="a0"/>
    <w:uiPriority w:val="31"/>
    <w:qFormat/>
    <w:rsid w:val="00BF1128"/>
    <w:rPr>
      <w:smallCaps/>
      <w:color w:val="595959" w:themeColor="text1" w:themeTint="A6"/>
      <w:u w:val="none" w:color="7F7F7F" w:themeColor="text1" w:themeTint="80"/>
      <w:bdr w:val="none" w:sz="0" w:space="0" w:color="auto"/>
    </w:rPr>
  </w:style>
  <w:style w:type="character" w:styleId="af7">
    <w:name w:val="Intense Reference"/>
    <w:basedOn w:val="a0"/>
    <w:uiPriority w:val="32"/>
    <w:qFormat/>
    <w:rsid w:val="00BF1128"/>
    <w:rPr>
      <w:b/>
      <w:bCs/>
      <w:smallCaps/>
      <w:color w:val="44546A" w:themeColor="text2"/>
      <w:u w:val="single"/>
    </w:rPr>
  </w:style>
  <w:style w:type="character" w:styleId="af8">
    <w:name w:val="Book Title"/>
    <w:basedOn w:val="a0"/>
    <w:uiPriority w:val="33"/>
    <w:qFormat/>
    <w:rsid w:val="00BF1128"/>
    <w:rPr>
      <w:b/>
      <w:bCs/>
      <w:smallCaps/>
      <w:spacing w:val="10"/>
    </w:rPr>
  </w:style>
  <w:style w:type="paragraph" w:styleId="af9">
    <w:name w:val="TOC Heading"/>
    <w:basedOn w:val="1"/>
    <w:next w:val="a"/>
    <w:uiPriority w:val="39"/>
    <w:semiHidden/>
    <w:unhideWhenUsed/>
    <w:qFormat/>
    <w:rsid w:val="00BF1128"/>
    <w:pPr>
      <w:outlineLvl w:val="9"/>
    </w:pPr>
  </w:style>
  <w:style w:type="character" w:styleId="afa">
    <w:name w:val="annotation reference"/>
    <w:basedOn w:val="a0"/>
    <w:uiPriority w:val="99"/>
    <w:semiHidden/>
    <w:unhideWhenUsed/>
    <w:rsid w:val="006D031C"/>
    <w:rPr>
      <w:sz w:val="18"/>
      <w:szCs w:val="18"/>
    </w:rPr>
  </w:style>
  <w:style w:type="paragraph" w:styleId="afb">
    <w:name w:val="annotation text"/>
    <w:basedOn w:val="a"/>
    <w:link w:val="afc"/>
    <w:uiPriority w:val="99"/>
    <w:semiHidden/>
    <w:unhideWhenUsed/>
    <w:rsid w:val="006D031C"/>
  </w:style>
  <w:style w:type="character" w:customStyle="1" w:styleId="afc">
    <w:name w:val="註解文字 字元"/>
    <w:basedOn w:val="a0"/>
    <w:link w:val="afb"/>
    <w:uiPriority w:val="99"/>
    <w:semiHidden/>
    <w:rsid w:val="006D031C"/>
  </w:style>
  <w:style w:type="paragraph" w:styleId="afd">
    <w:name w:val="annotation subject"/>
    <w:basedOn w:val="afb"/>
    <w:next w:val="afb"/>
    <w:link w:val="afe"/>
    <w:uiPriority w:val="99"/>
    <w:semiHidden/>
    <w:unhideWhenUsed/>
    <w:rsid w:val="006D031C"/>
    <w:rPr>
      <w:b/>
      <w:bCs/>
    </w:rPr>
  </w:style>
  <w:style w:type="character" w:customStyle="1" w:styleId="afe">
    <w:name w:val="註解主旨 字元"/>
    <w:basedOn w:val="afc"/>
    <w:link w:val="afd"/>
    <w:uiPriority w:val="99"/>
    <w:semiHidden/>
    <w:rsid w:val="006D031C"/>
    <w:rPr>
      <w:b/>
      <w:bCs/>
    </w:rPr>
  </w:style>
  <w:style w:type="paragraph" w:styleId="aff">
    <w:name w:val="Balloon Text"/>
    <w:basedOn w:val="a"/>
    <w:link w:val="aff0"/>
    <w:uiPriority w:val="99"/>
    <w:semiHidden/>
    <w:unhideWhenUsed/>
    <w:rsid w:val="006D031C"/>
    <w:pPr>
      <w:spacing w:after="0" w:line="240" w:lineRule="auto"/>
    </w:pPr>
    <w:rPr>
      <w:rFonts w:asciiTheme="majorHAnsi" w:eastAsiaTheme="majorEastAsia" w:hAnsiTheme="majorHAnsi" w:cstheme="majorBidi"/>
      <w:sz w:val="18"/>
      <w:szCs w:val="18"/>
    </w:rPr>
  </w:style>
  <w:style w:type="character" w:customStyle="1" w:styleId="aff0">
    <w:name w:val="註解方塊文字 字元"/>
    <w:basedOn w:val="a0"/>
    <w:link w:val="aff"/>
    <w:uiPriority w:val="99"/>
    <w:semiHidden/>
    <w:rsid w:val="006D031C"/>
    <w:rPr>
      <w:rFonts w:asciiTheme="majorHAnsi" w:eastAsiaTheme="majorEastAsia" w:hAnsiTheme="majorHAnsi" w:cstheme="majorBidi"/>
      <w:sz w:val="18"/>
      <w:szCs w:val="18"/>
    </w:rPr>
  </w:style>
  <w:style w:type="character" w:styleId="aff1">
    <w:name w:val="Hyperlink"/>
    <w:basedOn w:val="a0"/>
    <w:uiPriority w:val="99"/>
    <w:unhideWhenUsed/>
    <w:rsid w:val="006D031C"/>
    <w:rPr>
      <w:color w:val="0563C1" w:themeColor="hyperlink"/>
      <w:u w:val="single"/>
    </w:rPr>
  </w:style>
  <w:style w:type="paragraph" w:styleId="aff2">
    <w:name w:val="Salutation"/>
    <w:basedOn w:val="a"/>
    <w:next w:val="a"/>
    <w:link w:val="aff3"/>
    <w:uiPriority w:val="99"/>
    <w:unhideWhenUsed/>
    <w:rsid w:val="00C35D71"/>
    <w:rPr>
      <w:rFonts w:ascii="標楷體" w:eastAsia="標楷體" w:hAnsi="標楷體" w:cs="新細明體"/>
      <w:color w:val="434343"/>
      <w:sz w:val="24"/>
      <w:szCs w:val="24"/>
    </w:rPr>
  </w:style>
  <w:style w:type="character" w:customStyle="1" w:styleId="aff3">
    <w:name w:val="問候 字元"/>
    <w:basedOn w:val="a0"/>
    <w:link w:val="aff2"/>
    <w:uiPriority w:val="99"/>
    <w:rsid w:val="00C35D71"/>
    <w:rPr>
      <w:rFonts w:ascii="標楷體" w:eastAsia="標楷體" w:hAnsi="標楷體" w:cs="新細明體"/>
      <w:color w:val="434343"/>
      <w:sz w:val="24"/>
      <w:szCs w:val="24"/>
    </w:rPr>
  </w:style>
  <w:style w:type="paragraph" w:styleId="aff4">
    <w:name w:val="Closing"/>
    <w:basedOn w:val="a"/>
    <w:link w:val="aff5"/>
    <w:uiPriority w:val="99"/>
    <w:unhideWhenUsed/>
    <w:rsid w:val="00C35D71"/>
    <w:pPr>
      <w:ind w:leftChars="1800" w:left="100"/>
    </w:pPr>
    <w:rPr>
      <w:rFonts w:ascii="標楷體" w:eastAsia="標楷體" w:hAnsi="標楷體" w:cs="新細明體"/>
      <w:color w:val="434343"/>
      <w:sz w:val="24"/>
      <w:szCs w:val="24"/>
    </w:rPr>
  </w:style>
  <w:style w:type="character" w:customStyle="1" w:styleId="aff5">
    <w:name w:val="結語 字元"/>
    <w:basedOn w:val="a0"/>
    <w:link w:val="aff4"/>
    <w:uiPriority w:val="99"/>
    <w:rsid w:val="00C35D71"/>
    <w:rPr>
      <w:rFonts w:ascii="標楷體" w:eastAsia="標楷體" w:hAnsi="標楷體" w:cs="新細明體"/>
      <w:color w:val="434343"/>
      <w:sz w:val="24"/>
      <w:szCs w:val="24"/>
    </w:rPr>
  </w:style>
  <w:style w:type="character" w:styleId="aff6">
    <w:name w:val="FollowedHyperlink"/>
    <w:basedOn w:val="a0"/>
    <w:uiPriority w:val="99"/>
    <w:semiHidden/>
    <w:unhideWhenUsed/>
    <w:rsid w:val="00893532"/>
    <w:rPr>
      <w:color w:val="954F72" w:themeColor="followedHyperlink"/>
      <w:u w:val="single"/>
    </w:rPr>
  </w:style>
  <w:style w:type="character" w:styleId="aff7">
    <w:name w:val="Unresolved Mention"/>
    <w:basedOn w:val="a0"/>
    <w:uiPriority w:val="99"/>
    <w:semiHidden/>
    <w:unhideWhenUsed/>
    <w:rsid w:val="00D87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59346">
      <w:bodyDiv w:val="1"/>
      <w:marLeft w:val="0"/>
      <w:marRight w:val="0"/>
      <w:marTop w:val="0"/>
      <w:marBottom w:val="0"/>
      <w:divBdr>
        <w:top w:val="none" w:sz="0" w:space="0" w:color="auto"/>
        <w:left w:val="none" w:sz="0" w:space="0" w:color="auto"/>
        <w:bottom w:val="none" w:sz="0" w:space="0" w:color="auto"/>
        <w:right w:val="none" w:sz="0" w:space="0" w:color="auto"/>
      </w:divBdr>
      <w:divsChild>
        <w:div w:id="1043478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Downloads\01&#38468;&#20214;1-&#25945;&#32946;&#37096;&#26657;&#22290;&#24615;&#21029;&#20107;&#20214;&#36890;&#22577;&#34389;&#29702;&#31243;&#24207;&#21443;&#32771;&#27969;&#31243;&#22294;1100616.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law.moj.gov.tw/LawClass/LawAll.aspx?pcode=H0080069" TargetMode="External"/><Relationship Id="rId4" Type="http://schemas.openxmlformats.org/officeDocument/2006/relationships/settings" Target="settings.xml"/><Relationship Id="rId9" Type="http://schemas.openxmlformats.org/officeDocument/2006/relationships/hyperlink" Target="https://law.moj.gov.tw/LawClass/LawAll.aspx?pcode=H0080067" TargetMode="Externa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A9EB1-6F9E-4CBB-9257-EF5F723FF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1605</Words>
  <Characters>9149</Characters>
  <Application>Microsoft Office Word</Application>
  <DocSecurity>0</DocSecurity>
  <Lines>76</Lines>
  <Paragraphs>21</Paragraphs>
  <ScaleCrop>false</ScaleCrop>
  <Company>LJSH</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2025-09-11T02:45:00Z</cp:lastPrinted>
  <dcterms:created xsi:type="dcterms:W3CDTF">2025-10-09T05:32:00Z</dcterms:created>
  <dcterms:modified xsi:type="dcterms:W3CDTF">2025-10-09T05:36:00Z</dcterms:modified>
</cp:coreProperties>
</file>